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9989375" w14:textId="77777777" w:rsidR="00163CA1" w:rsidRDefault="00B141CE">
      <w:pPr>
        <w:rPr>
          <w:rFonts w:ascii="Helvetica" w:eastAsia="Helvetica" w:hAnsi="Helvetica" w:cs="Helvetica"/>
          <w:i/>
          <w:iCs/>
          <w:sz w:val="32"/>
          <w:szCs w:val="32"/>
        </w:rPr>
      </w:pPr>
      <w:r>
        <w:rPr>
          <w:rFonts w:ascii="Arial Unicode MS" w:hAnsi="Arial Unicode MS"/>
          <w:sz w:val="32"/>
          <w:szCs w:val="32"/>
        </w:rPr>
        <w:t xml:space="preserve">South Miami Middle Community School </w:t>
      </w:r>
    </w:p>
    <w:p w14:paraId="4D5DCEAA" w14:textId="77777777" w:rsidR="00163CA1" w:rsidRDefault="00B141CE">
      <w:pPr>
        <w:rPr>
          <w:rFonts w:ascii="Helvetica" w:eastAsia="Helvetica" w:hAnsi="Helvetica" w:cs="Helvetica"/>
          <w:i/>
          <w:iCs/>
          <w:sz w:val="32"/>
          <w:szCs w:val="32"/>
        </w:rPr>
      </w:pPr>
      <w:r>
        <w:rPr>
          <w:rFonts w:ascii="Arial Unicode MS" w:hAnsi="Arial Unicode MS"/>
          <w:sz w:val="32"/>
          <w:szCs w:val="32"/>
        </w:rPr>
        <w:t>Center for the Arts</w:t>
      </w:r>
    </w:p>
    <w:p w14:paraId="22CE1D76" w14:textId="77777777" w:rsidR="00163CA1" w:rsidRDefault="00B141CE">
      <w:pPr>
        <w:rPr>
          <w:rFonts w:ascii="Helvetica" w:eastAsia="Helvetica" w:hAnsi="Helvetica" w:cs="Helvetica"/>
          <w:i/>
          <w:iCs/>
          <w:sz w:val="28"/>
          <w:szCs w:val="28"/>
        </w:rPr>
      </w:pPr>
      <w:r>
        <w:rPr>
          <w:rFonts w:ascii="Arial Unicode MS" w:hAnsi="Arial Unicode MS"/>
          <w:sz w:val="32"/>
          <w:szCs w:val="32"/>
        </w:rPr>
        <w:t>Magnet Band</w:t>
      </w:r>
    </w:p>
    <w:p w14:paraId="584CF934" w14:textId="77777777" w:rsidR="00163CA1" w:rsidRDefault="00163CA1">
      <w:pPr>
        <w:rPr>
          <w:sz w:val="18"/>
          <w:szCs w:val="18"/>
        </w:rPr>
      </w:pPr>
    </w:p>
    <w:p w14:paraId="1C0128B8" w14:textId="77777777" w:rsidR="00163CA1" w:rsidRDefault="00B141CE">
      <w:pPr>
        <w:rPr>
          <w:sz w:val="18"/>
          <w:szCs w:val="18"/>
        </w:rPr>
      </w:pPr>
      <w:r>
        <w:rPr>
          <w:sz w:val="18"/>
          <w:szCs w:val="18"/>
        </w:rPr>
        <w:t>6750 SW 60</w:t>
      </w:r>
      <w:r>
        <w:rPr>
          <w:sz w:val="18"/>
          <w:szCs w:val="18"/>
          <w:vertAlign w:val="superscript"/>
        </w:rPr>
        <w:t>th</w:t>
      </w:r>
      <w:r>
        <w:rPr>
          <w:sz w:val="18"/>
          <w:szCs w:val="18"/>
        </w:rPr>
        <w:t xml:space="preserve"> Street, South Miami, FL 33143</w:t>
      </w:r>
    </w:p>
    <w:p w14:paraId="7383D2BD" w14:textId="77777777" w:rsidR="00163CA1" w:rsidRDefault="00163CA1">
      <w:pPr>
        <w:ind w:left="1260"/>
        <w:jc w:val="center"/>
        <w:rPr>
          <w:sz w:val="18"/>
          <w:szCs w:val="18"/>
        </w:rPr>
      </w:pPr>
    </w:p>
    <w:p w14:paraId="233889D5" w14:textId="77777777" w:rsidR="00163CA1" w:rsidRDefault="00B141CE">
      <w:pPr>
        <w:rPr>
          <w:rFonts w:ascii="Helvetica" w:eastAsia="Helvetica" w:hAnsi="Helvetica" w:cs="Helvetica"/>
        </w:rPr>
      </w:pPr>
      <w:r>
        <w:rPr>
          <w:rFonts w:ascii="Arial Unicode MS" w:hAnsi="Arial Unicode MS"/>
        </w:rPr>
        <w:tab/>
      </w:r>
      <w:r>
        <w:rPr>
          <w:rFonts w:ascii="Arial Unicode MS" w:hAnsi="Arial Unicode MS"/>
        </w:rPr>
        <w:tab/>
      </w:r>
    </w:p>
    <w:p w14:paraId="4B0C7CE1" w14:textId="77777777" w:rsidR="00163CA1" w:rsidRDefault="00B141CE">
      <w:r>
        <w:t>Principal:  Ms. Fabiola V. Izaguirre</w:t>
      </w:r>
      <w:r>
        <w:tab/>
      </w:r>
      <w:r>
        <w:tab/>
      </w:r>
      <w:r>
        <w:tab/>
      </w:r>
      <w:r>
        <w:tab/>
        <w:t xml:space="preserve">                            </w:t>
      </w:r>
      <w:r>
        <w:tab/>
      </w:r>
      <w:r>
        <w:tab/>
        <w:t xml:space="preserve">             Telephone: (305) 661-3481 Band Director:  Mr. Francisco R. Williams </w:t>
      </w:r>
      <w:r>
        <w:tab/>
      </w:r>
      <w:r>
        <w:tab/>
      </w:r>
      <w:r>
        <w:tab/>
        <w:t xml:space="preserve">      </w:t>
      </w:r>
      <w:r>
        <w:tab/>
        <w:t xml:space="preserve">         </w:t>
      </w:r>
      <w:r>
        <w:tab/>
      </w:r>
      <w:r>
        <w:tab/>
      </w:r>
      <w:r>
        <w:tab/>
        <w:t xml:space="preserve">         Fax: (305) 665-6728</w:t>
      </w:r>
    </w:p>
    <w:p w14:paraId="391FAF09" w14:textId="77777777" w:rsidR="00163CA1" w:rsidRDefault="00163CA1"/>
    <w:p w14:paraId="0F8ACA4F" w14:textId="685CFED5" w:rsidR="00163CA1" w:rsidRDefault="002049C8">
      <w:pPr>
        <w:pStyle w:val="Heading1A"/>
        <w:jc w:val="center"/>
        <w:rPr>
          <w:rFonts w:ascii="Times New Roman" w:eastAsia="Times New Roman" w:hAnsi="Times New Roman" w:cs="Times New Roman"/>
          <w:b w:val="0"/>
          <w:bCs w:val="0"/>
          <w:sz w:val="24"/>
          <w:szCs w:val="24"/>
        </w:rPr>
      </w:pPr>
      <w:r>
        <w:rPr>
          <w:rFonts w:ascii="Times New Roman" w:hAnsi="Times New Roman"/>
          <w:b w:val="0"/>
          <w:bCs w:val="0"/>
          <w:sz w:val="24"/>
          <w:szCs w:val="24"/>
        </w:rPr>
        <w:t>SYLLABUS 201</w:t>
      </w:r>
      <w:r w:rsidR="00C95D75">
        <w:rPr>
          <w:rFonts w:ascii="Times New Roman" w:hAnsi="Times New Roman"/>
          <w:b w:val="0"/>
          <w:bCs w:val="0"/>
          <w:sz w:val="24"/>
          <w:szCs w:val="24"/>
        </w:rPr>
        <w:t>9</w:t>
      </w:r>
      <w:r>
        <w:rPr>
          <w:rFonts w:ascii="Times New Roman" w:hAnsi="Times New Roman"/>
          <w:b w:val="0"/>
          <w:bCs w:val="0"/>
          <w:sz w:val="24"/>
          <w:szCs w:val="24"/>
        </w:rPr>
        <w:t>-20</w:t>
      </w:r>
      <w:r w:rsidR="00C95D75">
        <w:rPr>
          <w:rFonts w:ascii="Times New Roman" w:hAnsi="Times New Roman"/>
          <w:b w:val="0"/>
          <w:bCs w:val="0"/>
          <w:sz w:val="24"/>
          <w:szCs w:val="24"/>
        </w:rPr>
        <w:t>20</w:t>
      </w:r>
    </w:p>
    <w:p w14:paraId="5A7FEA9A" w14:textId="77777777" w:rsidR="00163CA1" w:rsidRDefault="00B141CE">
      <w:pPr>
        <w:jc w:val="center"/>
        <w:rPr>
          <w:sz w:val="24"/>
          <w:szCs w:val="24"/>
        </w:rPr>
      </w:pPr>
      <w:r>
        <w:rPr>
          <w:sz w:val="24"/>
          <w:szCs w:val="24"/>
        </w:rPr>
        <w:t>BAND 1 - BEGINNING BAND</w:t>
      </w:r>
    </w:p>
    <w:p w14:paraId="7857EEBB" w14:textId="47419844" w:rsidR="00163CA1" w:rsidRDefault="002049C8">
      <w:pPr>
        <w:jc w:val="center"/>
        <w:rPr>
          <w:sz w:val="16"/>
          <w:szCs w:val="16"/>
        </w:rPr>
      </w:pPr>
      <w:r>
        <w:rPr>
          <w:sz w:val="16"/>
          <w:szCs w:val="16"/>
        </w:rPr>
        <w:t xml:space="preserve">Period </w:t>
      </w:r>
      <w:r w:rsidR="00C95D75">
        <w:rPr>
          <w:sz w:val="16"/>
          <w:szCs w:val="16"/>
        </w:rPr>
        <w:t>6</w:t>
      </w:r>
      <w:r w:rsidR="00B141CE">
        <w:rPr>
          <w:sz w:val="16"/>
          <w:szCs w:val="16"/>
        </w:rPr>
        <w:t xml:space="preserve"> </w:t>
      </w:r>
    </w:p>
    <w:p w14:paraId="606E8580" w14:textId="77777777" w:rsidR="00163CA1" w:rsidRDefault="00163CA1">
      <w:pPr>
        <w:pStyle w:val="FreeForm"/>
        <w:rPr>
          <w:sz w:val="28"/>
          <w:szCs w:val="28"/>
        </w:rPr>
      </w:pPr>
    </w:p>
    <w:p w14:paraId="0B046C39" w14:textId="77777777" w:rsidR="00163CA1" w:rsidRDefault="00B141CE">
      <w:pPr>
        <w:pStyle w:val="Heading2A"/>
        <w:rPr>
          <w:rFonts w:ascii="Times New Roman" w:eastAsia="Times New Roman" w:hAnsi="Times New Roman" w:cs="Times New Roman"/>
          <w:sz w:val="22"/>
          <w:szCs w:val="22"/>
        </w:rPr>
      </w:pPr>
      <w:r>
        <w:rPr>
          <w:rFonts w:ascii="Times New Roman" w:hAnsi="Times New Roman"/>
          <w:sz w:val="22"/>
          <w:szCs w:val="22"/>
        </w:rPr>
        <w:t>INSTRUCTIONAL GOALS</w:t>
      </w:r>
    </w:p>
    <w:p w14:paraId="43B88FB0" w14:textId="77777777" w:rsidR="00163CA1" w:rsidRDefault="00163CA1"/>
    <w:p w14:paraId="1A6D29A2" w14:textId="77777777" w:rsidR="00163CA1" w:rsidRDefault="00B141CE">
      <w:r>
        <w:t>This course will cover Music Literacy, Expressive and Stylistic Characteristics, Technique, Forms and Structure, Personal/Social Musical Development and Lifelong Learning, and Instrument Care.</w:t>
      </w:r>
    </w:p>
    <w:p w14:paraId="68E2E565" w14:textId="77777777" w:rsidR="00163CA1" w:rsidRDefault="00163CA1"/>
    <w:p w14:paraId="638740B6" w14:textId="77777777" w:rsidR="00163CA1" w:rsidRDefault="00B141CE">
      <w:r>
        <w:t xml:space="preserve">At the end of this course, you will </w:t>
      </w:r>
    </w:p>
    <w:p w14:paraId="56CA6AF8" w14:textId="77777777" w:rsidR="00163CA1" w:rsidRDefault="00B141CE" w:rsidP="002049C8">
      <w:pPr>
        <w:pStyle w:val="ListParagraph"/>
        <w:numPr>
          <w:ilvl w:val="0"/>
          <w:numId w:val="7"/>
        </w:numPr>
      </w:pPr>
      <w:r>
        <w:t>know... similarities and differences between different types of music, correct technique</w:t>
      </w:r>
    </w:p>
    <w:p w14:paraId="2E7698AB" w14:textId="77777777" w:rsidR="00163CA1" w:rsidRDefault="00B631F4" w:rsidP="002049C8">
      <w:pPr>
        <w:pStyle w:val="ListParagraph"/>
        <w:numPr>
          <w:ilvl w:val="0"/>
          <w:numId w:val="7"/>
        </w:numPr>
      </w:pPr>
      <w:r>
        <w:t>know how to... read/notate/perform music, compose/arrange music, and analyze/describe music</w:t>
      </w:r>
    </w:p>
    <w:p w14:paraId="16CB932B" w14:textId="77777777" w:rsidR="00163CA1" w:rsidRDefault="00B141CE" w:rsidP="002049C8">
      <w:pPr>
        <w:pStyle w:val="ListParagraph"/>
        <w:numPr>
          <w:ilvl w:val="0"/>
          <w:numId w:val="7"/>
        </w:numPr>
      </w:pPr>
      <w:r>
        <w:t>understand... the relationship between music, the other arts, and disciplines outside the arts</w:t>
      </w:r>
    </w:p>
    <w:p w14:paraId="1AD99132" w14:textId="77777777" w:rsidR="00163CA1" w:rsidRDefault="00163CA1"/>
    <w:p w14:paraId="27A3E3F6" w14:textId="77777777" w:rsidR="00163CA1" w:rsidRDefault="00163CA1">
      <w:pPr>
        <w:pStyle w:val="FreeForm"/>
      </w:pPr>
    </w:p>
    <w:p w14:paraId="556D2211"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NEEDS AND RESOURCES</w:t>
      </w:r>
    </w:p>
    <w:p w14:paraId="56C0CDE0" w14:textId="77777777" w:rsidR="00163CA1" w:rsidRDefault="00163CA1">
      <w:pPr>
        <w:jc w:val="center"/>
      </w:pPr>
    </w:p>
    <w:p w14:paraId="3DA6F333" w14:textId="77777777" w:rsidR="00163CA1" w:rsidRDefault="00B141CE">
      <w:pPr>
        <w:pStyle w:val="Heading3A"/>
        <w:rPr>
          <w:rFonts w:ascii="Times New Roman" w:eastAsia="Times New Roman" w:hAnsi="Times New Roman" w:cs="Times New Roman"/>
          <w:b/>
          <w:bCs/>
          <w:sz w:val="22"/>
          <w:szCs w:val="22"/>
        </w:rPr>
      </w:pPr>
      <w:r>
        <w:rPr>
          <w:rFonts w:ascii="Times New Roman" w:hAnsi="Times New Roman"/>
          <w:b/>
          <w:bCs/>
          <w:sz w:val="22"/>
          <w:szCs w:val="22"/>
        </w:rPr>
        <w:t>Required Background</w:t>
      </w:r>
    </w:p>
    <w:p w14:paraId="48CCC9C9" w14:textId="77777777" w:rsidR="00163CA1" w:rsidRDefault="00B141CE">
      <w:pPr>
        <w:pStyle w:val="Heading3A"/>
        <w:rPr>
          <w:rFonts w:ascii="Times New Roman" w:eastAsia="Times New Roman" w:hAnsi="Times New Roman" w:cs="Times New Roman"/>
          <w:sz w:val="20"/>
          <w:szCs w:val="20"/>
        </w:rPr>
      </w:pPr>
      <w:r>
        <w:rPr>
          <w:rFonts w:ascii="Times New Roman" w:hAnsi="Times New Roman"/>
          <w:sz w:val="20"/>
          <w:szCs w:val="20"/>
        </w:rPr>
        <w:t xml:space="preserve">To successfully complete this course, you must </w:t>
      </w:r>
    </w:p>
    <w:p w14:paraId="73661130" w14:textId="77777777" w:rsidR="00163CA1" w:rsidRDefault="00B141CE" w:rsidP="002049C8">
      <w:pPr>
        <w:pStyle w:val="ListParagraph"/>
        <w:numPr>
          <w:ilvl w:val="0"/>
          <w:numId w:val="8"/>
        </w:numPr>
      </w:pPr>
      <w:r>
        <w:t>know that you want to learn to read music and play a band instrument</w:t>
      </w:r>
    </w:p>
    <w:p w14:paraId="2DAE513B" w14:textId="77777777" w:rsidR="00163CA1" w:rsidRDefault="00B141CE" w:rsidP="002049C8">
      <w:pPr>
        <w:pStyle w:val="ListParagraph"/>
        <w:numPr>
          <w:ilvl w:val="0"/>
          <w:numId w:val="8"/>
        </w:numPr>
      </w:pPr>
      <w:r>
        <w:t>understand you may be asked to play an instrument that is not your first choice because it is necessary to balance the band</w:t>
      </w:r>
    </w:p>
    <w:p w14:paraId="136F0267" w14:textId="77777777" w:rsidR="00163CA1" w:rsidRDefault="00B141CE" w:rsidP="002049C8">
      <w:pPr>
        <w:pStyle w:val="ListParagraph"/>
        <w:numPr>
          <w:ilvl w:val="0"/>
          <w:numId w:val="8"/>
        </w:numPr>
      </w:pPr>
      <w:r>
        <w:t>be a team player and work towards individual success as well as ensemble su</w:t>
      </w:r>
      <w:r>
        <w:rPr>
          <w:noProof/>
        </w:rPr>
        <mc:AlternateContent>
          <mc:Choice Requires="wps">
            <w:drawing>
              <wp:anchor distT="57150" distB="57150" distL="57150" distR="57150" simplePos="0" relativeHeight="251654144" behindDoc="1" locked="0" layoutInCell="1" allowOverlap="1" wp14:anchorId="2BAC6662" wp14:editId="0FE08E61">
                <wp:simplePos x="0" y="0"/>
                <wp:positionH relativeFrom="page">
                  <wp:posOffset>5711190</wp:posOffset>
                </wp:positionH>
                <wp:positionV relativeFrom="page">
                  <wp:posOffset>628650</wp:posOffset>
                </wp:positionV>
                <wp:extent cx="1378586" cy="1167765"/>
                <wp:effectExtent l="0" t="0" r="0" b="0"/>
                <wp:wrapNone/>
                <wp:docPr id="1073741826" name="officeArt object"/>
                <wp:cNvGraphicFramePr/>
                <a:graphic xmlns:a="http://schemas.openxmlformats.org/drawingml/2006/main">
                  <a:graphicData uri="http://schemas.microsoft.com/office/word/2010/wordprocessingShape">
                    <wps:wsp>
                      <wps:cNvSpPr/>
                      <wps:spPr>
                        <a:xfrm>
                          <a:off x="0" y="0"/>
                          <a:ext cx="1378586" cy="1167765"/>
                        </a:xfrm>
                        <a:prstGeom prst="rect">
                          <a:avLst/>
                        </a:prstGeom>
                        <a:solidFill>
                          <a:srgbClr val="FFFFFF"/>
                        </a:solidFill>
                        <a:ln w="9525" cap="flat">
                          <a:noFill/>
                          <a:round/>
                        </a:ln>
                        <a:effectLst/>
                      </wps:spPr>
                      <wps:bodyPr/>
                    </wps:wsp>
                  </a:graphicData>
                </a:graphic>
              </wp:anchor>
            </w:drawing>
          </mc:Choice>
          <mc:Fallback xmlns:mo="http://schemas.microsoft.com/office/mac/office/2008/main" xmlns:mv="urn:schemas-microsoft-com:mac:vml">
            <w:pict>
              <v:rect w14:anchorId="34F8B702" id="officeArt object" o:spid="_x0000_s1026" style="position:absolute;margin-left:449.7pt;margin-top:49.5pt;width:108.55pt;height:91.95pt;z-index:-251662336;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" stroked="f">
                <v:stroke joinstyle="round"/>
                <w10:wrap anchorx="page" anchory="page"/>
              </v:rect>
            </w:pict>
          </mc:Fallback>
        </mc:AlternateContent>
      </w:r>
      <w:r>
        <w:rPr>
          <w:noProof/>
        </w:rPr>
        <w:drawing>
          <wp:anchor distT="0" distB="0" distL="0" distR="0" simplePos="0" relativeHeight="251655168" behindDoc="1" locked="0" layoutInCell="1" allowOverlap="1" wp14:anchorId="34C2CB5F" wp14:editId="3000D4D4">
            <wp:simplePos x="0" y="0"/>
            <wp:positionH relativeFrom="page">
              <wp:posOffset>5749290</wp:posOffset>
            </wp:positionH>
            <wp:positionV relativeFrom="page">
              <wp:posOffset>679450</wp:posOffset>
            </wp:positionV>
            <wp:extent cx="1182381" cy="1076392"/>
            <wp:effectExtent l="0" t="0" r="0" b="0"/>
            <wp:wrapNone/>
            <wp:docPr id="1073741827" name="officeArt object"/>
            <wp:cNvGraphicFramePr/>
            <a:graphic xmlns:a="http://schemas.openxmlformats.org/drawingml/2006/main">
              <a:graphicData uri="http://schemas.openxmlformats.org/drawingml/2006/picture">
                <pic:pic xmlns:pic="http://schemas.openxmlformats.org/drawingml/2006/picture">
                  <pic:nvPicPr>
                    <pic:cNvPr id="1073741827" name="band logo letterhead.png"/>
                    <pic:cNvPicPr>
                      <a:picLocks/>
                    </pic:cNvPicPr>
                  </pic:nvPicPr>
                  <pic:blipFill>
                    <a:blip r:embed="rId10">
                      <a:extLst/>
                    </a:blip>
                    <a:stretch>
                      <a:fillRect/>
                    </a:stretch>
                  </pic:blipFill>
                  <pic:spPr>
                    <a:xfrm>
                      <a:off x="0" y="0"/>
                      <a:ext cx="1182381" cy="1076392"/>
                    </a:xfrm>
                    <a:prstGeom prst="rect">
                      <a:avLst/>
                    </a:prstGeom>
                    <a:ln w="9525" cap="flat">
                      <a:noFill/>
                      <a:round/>
                    </a:ln>
                    <a:effectLst/>
                  </pic:spPr>
                </pic:pic>
              </a:graphicData>
            </a:graphic>
          </wp:anchor>
        </w:drawing>
      </w:r>
      <w:r>
        <w:rPr>
          <w:noProof/>
        </w:rPr>
        <mc:AlternateContent>
          <mc:Choice Requires="wps">
            <w:drawing>
              <wp:anchor distT="57150" distB="57150" distL="57150" distR="57150" simplePos="0" relativeHeight="251659264" behindDoc="0" locked="0" layoutInCell="1" allowOverlap="1" wp14:anchorId="2AF19046" wp14:editId="10389D4E">
                <wp:simplePos x="0" y="0"/>
                <wp:positionH relativeFrom="page">
                  <wp:posOffset>666750</wp:posOffset>
                </wp:positionH>
                <wp:positionV relativeFrom="page">
                  <wp:posOffset>1793875</wp:posOffset>
                </wp:positionV>
                <wp:extent cx="6410325" cy="0"/>
                <wp:effectExtent l="0" t="0" r="0" b="0"/>
                <wp:wrapNone/>
                <wp:docPr id="1073741828" name="officeArt object"/>
                <wp:cNvGraphicFramePr/>
                <a:graphic xmlns:a="http://schemas.openxmlformats.org/drawingml/2006/main">
                  <a:graphicData uri="http://schemas.microsoft.com/office/word/2010/wordprocessingShape">
                    <wps:wsp>
                      <wps:cNvCnPr/>
                      <wps:spPr>
                        <a:xfrm>
                          <a:off x="0" y="0"/>
                          <a:ext cx="6410325" cy="0"/>
                        </a:xfrm>
                        <a:prstGeom prst="line">
                          <a:avLst/>
                        </a:prstGeom>
                        <a:noFill/>
                        <a:ln w="19050" cap="flat">
                          <a:solidFill>
                            <a:srgbClr val="004100"/>
                          </a:solidFill>
                          <a:prstDash val="solid"/>
                          <a:round/>
                        </a:ln>
                        <a:effectLst/>
                      </wps:spPr>
                      <wps:bodyPr/>
                    </wps:wsp>
                  </a:graphicData>
                </a:graphic>
              </wp:anchor>
            </w:drawing>
          </mc:Choice>
          <mc:Fallback xmlns:mo="http://schemas.microsoft.com/office/mac/office/2008/main" xmlns:mv="urn:schemas-microsoft-com:mac:vml">
            <w:pict>
              <v:line w14:anchorId="28059E07" id="officeArt object" o:spid="_x0000_s1026" style="position:absolute;z-index:251659264;visibility:visible;mso-wrap-style:square;mso-wrap-distance-left:4.5pt;mso-wrap-distance-top:4.5pt;mso-wrap-distance-right:4.5pt;mso-wrap-distance-bottom:4.5pt;mso-position-horizontal:absolute;mso-position-horizontal-relative:page;mso-position-vertical:absolute;mso-position-vertical-relative:page" from="52.5pt,141.25pt" to="557.25pt,141.2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" strokecolor="#004100" strokeweight="1.5pt">
                <w10:wrap anchorx="page" anchory="page"/>
              </v:line>
            </w:pict>
          </mc:Fallback>
        </mc:AlternateContent>
      </w:r>
      <w:r>
        <w:t>ccess</w:t>
      </w:r>
    </w:p>
    <w:p w14:paraId="24BBE536" w14:textId="77777777" w:rsidR="00163CA1" w:rsidRDefault="00163CA1"/>
    <w:p w14:paraId="57552082" w14:textId="77777777" w:rsidR="00163CA1" w:rsidRDefault="00B141CE">
      <w:pPr>
        <w:pStyle w:val="Heading3A"/>
        <w:rPr>
          <w:rFonts w:ascii="Times New Roman" w:eastAsia="Times New Roman" w:hAnsi="Times New Roman" w:cs="Times New Roman"/>
          <w:b/>
          <w:bCs/>
          <w:sz w:val="22"/>
          <w:szCs w:val="22"/>
        </w:rPr>
      </w:pPr>
      <w:r>
        <w:rPr>
          <w:rFonts w:ascii="Times New Roman" w:hAnsi="Times New Roman"/>
          <w:b/>
          <w:bCs/>
          <w:sz w:val="22"/>
          <w:szCs w:val="22"/>
        </w:rPr>
        <w:t>Required Materials</w:t>
      </w:r>
    </w:p>
    <w:p w14:paraId="77CCF789" w14:textId="77777777" w:rsidR="00163CA1" w:rsidRDefault="00B141CE">
      <w:pPr>
        <w:pStyle w:val="Heading3A"/>
        <w:rPr>
          <w:rFonts w:ascii="Times New Roman" w:eastAsia="Times New Roman" w:hAnsi="Times New Roman" w:cs="Times New Roman"/>
          <w:sz w:val="20"/>
          <w:szCs w:val="20"/>
        </w:rPr>
      </w:pPr>
      <w:r>
        <w:rPr>
          <w:rFonts w:ascii="Times New Roman" w:hAnsi="Times New Roman"/>
          <w:sz w:val="20"/>
          <w:szCs w:val="20"/>
        </w:rPr>
        <w:t>To successfully complete this course, you will need</w:t>
      </w:r>
    </w:p>
    <w:p w14:paraId="0D413A95" w14:textId="77777777" w:rsidR="00163CA1" w:rsidRDefault="00B141CE" w:rsidP="002049C8">
      <w:pPr>
        <w:pStyle w:val="ListParagraph"/>
        <w:numPr>
          <w:ilvl w:val="0"/>
          <w:numId w:val="9"/>
        </w:numPr>
      </w:pPr>
      <w:r>
        <w:t xml:space="preserve">Band Instrument (to be purchased or rented from an instrumental music </w:t>
      </w:r>
      <w:r w:rsidR="00B631F4">
        <w:t>store or rented from the school</w:t>
      </w:r>
      <w:r>
        <w:t xml:space="preserve">)  Parents, to give your child the best opportunity for success, it is recommended to purchase or rent an instrument, new or used, from a reputable music store.  </w:t>
      </w:r>
    </w:p>
    <w:p w14:paraId="1A712AB1" w14:textId="77777777" w:rsidR="00163CA1" w:rsidRDefault="00163CA1">
      <w:pPr>
        <w:ind w:left="720"/>
      </w:pPr>
    </w:p>
    <w:p w14:paraId="027F8380" w14:textId="77777777" w:rsidR="00163CA1" w:rsidRDefault="00B141CE">
      <w:pPr>
        <w:ind w:left="720" w:firstLine="360"/>
      </w:pPr>
      <w:r>
        <w:rPr>
          <w:sz w:val="22"/>
          <w:szCs w:val="22"/>
        </w:rPr>
        <w:t>Music Stores</w:t>
      </w:r>
    </w:p>
    <w:p w14:paraId="70E465A4" w14:textId="646E6B5F" w:rsidR="00163CA1" w:rsidRDefault="00B141CE">
      <w:pPr>
        <w:numPr>
          <w:ilvl w:val="1"/>
          <w:numId w:val="4"/>
        </w:numPr>
      </w:pPr>
      <w:r>
        <w:t>Manuel Perez Woodwind Repairs – 4837 SW 75</w:t>
      </w:r>
      <w:r>
        <w:rPr>
          <w:vertAlign w:val="superscript"/>
        </w:rPr>
        <w:t>th</w:t>
      </w:r>
      <w:r>
        <w:t xml:space="preserve"> Ave.</w:t>
      </w:r>
      <w:r w:rsidR="008A03D5">
        <w:t xml:space="preserve">, Miami, FL </w:t>
      </w:r>
      <w:r w:rsidR="001B2376">
        <w:t xml:space="preserve">33155 </w:t>
      </w:r>
      <w:r>
        <w:t>(305) 261-1060</w:t>
      </w:r>
    </w:p>
    <w:p w14:paraId="18D01F8C" w14:textId="77777777" w:rsidR="00C3672C" w:rsidRDefault="00C3672C" w:rsidP="00C3672C">
      <w:pPr>
        <w:numPr>
          <w:ilvl w:val="1"/>
          <w:numId w:val="4"/>
        </w:numPr>
      </w:pPr>
      <w:r>
        <w:t>All County Music – 17886 NW 2</w:t>
      </w:r>
      <w:r w:rsidRPr="0022102D">
        <w:rPr>
          <w:vertAlign w:val="superscript"/>
        </w:rPr>
        <w:t>nd</w:t>
      </w:r>
      <w:r>
        <w:t xml:space="preserve"> Street, Pembroke Pines, FL 33029, (954) 441-2263</w:t>
      </w:r>
    </w:p>
    <w:p w14:paraId="0DFC7269" w14:textId="77777777" w:rsidR="00C3672C" w:rsidRDefault="00C3672C" w:rsidP="00C3672C">
      <w:pPr>
        <w:numPr>
          <w:ilvl w:val="1"/>
          <w:numId w:val="4"/>
        </w:numPr>
      </w:pPr>
      <w:r>
        <w:t>A. S. Woodwind &amp; Brass Repairs – 6932 NW 46</w:t>
      </w:r>
      <w:r w:rsidRPr="00290FCA">
        <w:rPr>
          <w:vertAlign w:val="superscript"/>
        </w:rPr>
        <w:t>th</w:t>
      </w:r>
      <w:r>
        <w:t xml:space="preserve"> Street, Miami, FL 33166, (305) 591-4151</w:t>
      </w:r>
    </w:p>
    <w:p w14:paraId="051C41DD" w14:textId="77777777" w:rsidR="00163CA1" w:rsidRDefault="00B141CE">
      <w:pPr>
        <w:numPr>
          <w:ilvl w:val="1"/>
          <w:numId w:val="4"/>
        </w:numPr>
      </w:pPr>
      <w:r>
        <w:t>Allegro Music – 6869 SW 8</w:t>
      </w:r>
      <w:r>
        <w:rPr>
          <w:vertAlign w:val="superscript"/>
        </w:rPr>
        <w:t>th</w:t>
      </w:r>
      <w:r>
        <w:t xml:space="preserve"> Street, Miami, FL 33144 (305) 740-9400</w:t>
      </w:r>
    </w:p>
    <w:p w14:paraId="28177A74" w14:textId="037DC395" w:rsidR="00163CA1" w:rsidRDefault="00B141CE">
      <w:pPr>
        <w:numPr>
          <w:ilvl w:val="1"/>
          <w:numId w:val="4"/>
        </w:numPr>
      </w:pPr>
      <w:r>
        <w:t>Kendall Conservatory –</w:t>
      </w:r>
      <w:r w:rsidR="00290FCA">
        <w:t xml:space="preserve"> 7153 SW 117</w:t>
      </w:r>
      <w:r w:rsidR="00290FCA" w:rsidRPr="00290FCA">
        <w:rPr>
          <w:vertAlign w:val="superscript"/>
        </w:rPr>
        <w:t>th</w:t>
      </w:r>
      <w:r w:rsidR="00290FCA">
        <w:t xml:space="preserve"> </w:t>
      </w:r>
      <w:r>
        <w:t>Ave., Miami, FL 33183, (305) 274-9207</w:t>
      </w:r>
    </w:p>
    <w:p w14:paraId="27C16C57" w14:textId="3FBD5299" w:rsidR="00163CA1" w:rsidRDefault="00B141CE">
      <w:pPr>
        <w:numPr>
          <w:ilvl w:val="1"/>
          <w:numId w:val="4"/>
        </w:numPr>
      </w:pPr>
      <w:r>
        <w:t xml:space="preserve">Sam Ash Music – </w:t>
      </w:r>
      <w:r w:rsidR="001B2376">
        <w:t>11421 NW 12</w:t>
      </w:r>
      <w:r w:rsidR="001B2376" w:rsidRPr="001B2376">
        <w:rPr>
          <w:vertAlign w:val="superscript"/>
        </w:rPr>
        <w:t>th</w:t>
      </w:r>
      <w:r w:rsidR="001B2376">
        <w:t xml:space="preserve"> Street, Miami, FL 33172,</w:t>
      </w:r>
      <w:r>
        <w:t xml:space="preserve"> (786) 331-9688</w:t>
      </w:r>
    </w:p>
    <w:p w14:paraId="5E649D0A" w14:textId="77777777" w:rsidR="00163CA1" w:rsidRDefault="00163CA1"/>
    <w:p w14:paraId="54E96E76" w14:textId="77777777" w:rsidR="00163CA1" w:rsidRDefault="00B141CE" w:rsidP="002049C8">
      <w:pPr>
        <w:pStyle w:val="ListParagraph"/>
        <w:numPr>
          <w:ilvl w:val="0"/>
          <w:numId w:val="9"/>
        </w:numPr>
      </w:pPr>
      <w:r>
        <w:t xml:space="preserve">All necessary accessories, as they relate to your instrument (including mouthpieces, ligatures, reeds, neck straps, etc.) </w:t>
      </w:r>
    </w:p>
    <w:p w14:paraId="1A3F78F0" w14:textId="3AD0F22F" w:rsidR="00163CA1" w:rsidRDefault="00290FCA" w:rsidP="002049C8">
      <w:pPr>
        <w:pStyle w:val="ListParagraph"/>
        <w:numPr>
          <w:ilvl w:val="0"/>
          <w:numId w:val="9"/>
        </w:numPr>
      </w:pPr>
      <w:r>
        <w:t>Standard of Excellence Book 1</w:t>
      </w:r>
      <w:r w:rsidR="00B141CE">
        <w:t xml:space="preserve"> (red book)</w:t>
      </w:r>
    </w:p>
    <w:p w14:paraId="100F6163" w14:textId="6435303F" w:rsidR="00163CA1" w:rsidRDefault="00B141CE" w:rsidP="002049C8">
      <w:pPr>
        <w:pStyle w:val="ListParagraph"/>
        <w:numPr>
          <w:ilvl w:val="0"/>
          <w:numId w:val="9"/>
        </w:numPr>
      </w:pPr>
      <w:r>
        <w:t>Band Fee = Magnet students $5</w:t>
      </w:r>
      <w:r w:rsidR="00950556">
        <w:t>0</w:t>
      </w:r>
      <w:r>
        <w:t>; Non-magnet students $10</w:t>
      </w:r>
    </w:p>
    <w:p w14:paraId="61A2FD85" w14:textId="275F545E" w:rsidR="00163CA1" w:rsidRDefault="007A52B5" w:rsidP="002049C8">
      <w:pPr>
        <w:pStyle w:val="ListParagraph"/>
        <w:numPr>
          <w:ilvl w:val="0"/>
          <w:numId w:val="9"/>
        </w:numPr>
      </w:pPr>
      <w:r>
        <w:t>Plastic Folder with prongs and pockets</w:t>
      </w:r>
      <w:r w:rsidR="00B141CE">
        <w:t xml:space="preserve"> (Orange)</w:t>
      </w:r>
    </w:p>
    <w:p w14:paraId="44E4CC0E" w14:textId="71B62080" w:rsidR="00163CA1" w:rsidRDefault="007A52B5" w:rsidP="002049C8">
      <w:pPr>
        <w:pStyle w:val="ListParagraph"/>
        <w:numPr>
          <w:ilvl w:val="0"/>
          <w:numId w:val="9"/>
        </w:numPr>
      </w:pPr>
      <w:r>
        <w:t>Sheet Protectors (</w:t>
      </w:r>
      <w:r w:rsidR="00424499">
        <w:t>15</w:t>
      </w:r>
      <w:r w:rsidR="00B141CE">
        <w:t>)</w:t>
      </w:r>
    </w:p>
    <w:p w14:paraId="18750EC7" w14:textId="38FDC5DE" w:rsidR="00163CA1" w:rsidRDefault="00B141CE" w:rsidP="002049C8">
      <w:pPr>
        <w:pStyle w:val="ListParagraph"/>
        <w:numPr>
          <w:ilvl w:val="0"/>
          <w:numId w:val="9"/>
        </w:numPr>
      </w:pPr>
      <w:r>
        <w:lastRenderedPageBreak/>
        <w:t xml:space="preserve">Manuscript paper (8 ½” x 11” paper filled with eight to ten music staves.  Use the Band website </w:t>
      </w:r>
      <w:r w:rsidR="007A52B5">
        <w:t>(www.smmcswildcatband.com)</w:t>
      </w:r>
      <w:r>
        <w:t xml:space="preserve">, under resources, to print manuscript paper </w:t>
      </w:r>
    </w:p>
    <w:p w14:paraId="5DC4AC07" w14:textId="77777777" w:rsidR="00163CA1" w:rsidRDefault="00B141CE" w:rsidP="002049C8">
      <w:pPr>
        <w:pStyle w:val="ListParagraph"/>
        <w:numPr>
          <w:ilvl w:val="0"/>
          <w:numId w:val="9"/>
        </w:numPr>
      </w:pPr>
      <w:r>
        <w:t>You must have a pencil on your music stand at all times</w:t>
      </w:r>
    </w:p>
    <w:p w14:paraId="7A9CA37F" w14:textId="77777777" w:rsidR="007A52B5" w:rsidRDefault="007A52B5" w:rsidP="007A52B5">
      <w:pPr>
        <w:ind w:left="360"/>
      </w:pPr>
    </w:p>
    <w:p w14:paraId="5D086A2C" w14:textId="77777777" w:rsidR="00163CA1" w:rsidRDefault="00B141CE">
      <w:pPr>
        <w:jc w:val="both"/>
        <w:rPr>
          <w:sz w:val="22"/>
          <w:szCs w:val="22"/>
        </w:rPr>
      </w:pPr>
      <w:r>
        <w:rPr>
          <w:sz w:val="22"/>
          <w:szCs w:val="22"/>
        </w:rPr>
        <w:t xml:space="preserve">INSTRUMENTS AND EQUIPMENT </w:t>
      </w:r>
    </w:p>
    <w:p w14:paraId="26DE0DD3" w14:textId="77777777" w:rsidR="00163CA1" w:rsidRDefault="00163CA1">
      <w:pPr>
        <w:jc w:val="both"/>
      </w:pPr>
    </w:p>
    <w:p w14:paraId="2FC52A73" w14:textId="77777777" w:rsidR="00163CA1" w:rsidRDefault="00B141CE">
      <w:pPr>
        <w:jc w:val="both"/>
      </w:pPr>
      <w:r>
        <w:t xml:space="preserve">It is important, when investing in an instrument, that price is not the primary factor.  What may seem like a deal where you are saving money can turn out to be </w:t>
      </w:r>
      <w:r w:rsidR="00B631F4">
        <w:t>costlier</w:t>
      </w:r>
      <w:r>
        <w:t xml:space="preserve"> and a real inconvenience.  The following are brands that are proven to be reliable and used by most bands and students.  Even if you decide on a different model than the ones listed, choose from the brands on this page, or email Mr. Williams (</w:t>
      </w:r>
      <w:hyperlink r:id="rId11" w:history="1">
        <w:r>
          <w:rPr>
            <w:rStyle w:val="Hyperlink0"/>
          </w:rPr>
          <w:t>fwilliams2@dadeschools.net</w:t>
        </w:r>
      </w:hyperlink>
      <w:r>
        <w:t>) before purchasing a brand not listed.</w:t>
      </w:r>
    </w:p>
    <w:p w14:paraId="39FA4C9A" w14:textId="77777777" w:rsidR="00163CA1" w:rsidRDefault="00163CA1">
      <w:pPr>
        <w:jc w:val="both"/>
      </w:pPr>
    </w:p>
    <w:p w14:paraId="52598D15" w14:textId="77777777" w:rsidR="00163CA1" w:rsidRDefault="00B141CE">
      <w:pPr>
        <w:jc w:val="both"/>
      </w:pPr>
      <w:r>
        <w:rPr>
          <w:b/>
          <w:bCs/>
        </w:rPr>
        <w:t>Flute</w:t>
      </w:r>
      <w:r>
        <w:t xml:space="preserve"> - </w:t>
      </w:r>
      <w:proofErr w:type="spellStart"/>
      <w:r>
        <w:rPr>
          <w:b/>
          <w:bCs/>
        </w:rPr>
        <w:t>Gemienhardt</w:t>
      </w:r>
      <w:proofErr w:type="spellEnd"/>
      <w:r>
        <w:rPr>
          <w:b/>
          <w:bCs/>
        </w:rPr>
        <w:t xml:space="preserve"> 2SP;</w:t>
      </w:r>
      <w:r>
        <w:t xml:space="preserve"> also acceptable are Armstrong, </w:t>
      </w:r>
      <w:proofErr w:type="spellStart"/>
      <w:r>
        <w:t>Artley</w:t>
      </w:r>
      <w:proofErr w:type="spellEnd"/>
      <w:r>
        <w:t>, Selmer and Yamaha</w:t>
      </w:r>
    </w:p>
    <w:p w14:paraId="50863000" w14:textId="77777777" w:rsidR="00163CA1" w:rsidRDefault="00B141CE">
      <w:pPr>
        <w:jc w:val="both"/>
      </w:pPr>
      <w:r>
        <w:rPr>
          <w:b/>
          <w:bCs/>
        </w:rPr>
        <w:t>Clarinet - Buffet E11 or B12;</w:t>
      </w:r>
      <w:r>
        <w:t xml:space="preserve"> also acceptable are Yamaha YCL-250, Selmer, Vito, Leblanc, Bundy </w:t>
      </w:r>
    </w:p>
    <w:p w14:paraId="46EC53E1" w14:textId="77777777" w:rsidR="00163CA1" w:rsidRDefault="00B141CE">
      <w:pPr>
        <w:jc w:val="both"/>
      </w:pPr>
      <w:r>
        <w:rPr>
          <w:b/>
          <w:bCs/>
        </w:rPr>
        <w:t>Trumpet - Yamaha YTR-2320;</w:t>
      </w:r>
      <w:r>
        <w:t xml:space="preserve"> also acceptable are Bach, Holton, Conn, or King</w:t>
      </w:r>
    </w:p>
    <w:p w14:paraId="735ABD72" w14:textId="77777777" w:rsidR="00163CA1" w:rsidRDefault="00B141CE">
      <w:pPr>
        <w:jc w:val="both"/>
      </w:pPr>
      <w:r>
        <w:rPr>
          <w:b/>
          <w:bCs/>
        </w:rPr>
        <w:t>Trombone</w:t>
      </w:r>
      <w:r>
        <w:t xml:space="preserve"> - </w:t>
      </w:r>
      <w:r>
        <w:rPr>
          <w:b/>
          <w:bCs/>
        </w:rPr>
        <w:t>Bach TB-300;</w:t>
      </w:r>
      <w:r>
        <w:t xml:space="preserve"> also acceptable are Yamaha, Holton, Conn, or King</w:t>
      </w:r>
    </w:p>
    <w:p w14:paraId="7B22AF07" w14:textId="77777777" w:rsidR="00163CA1" w:rsidRDefault="00163CA1">
      <w:pPr>
        <w:jc w:val="both"/>
      </w:pPr>
    </w:p>
    <w:p w14:paraId="7CA1A00B" w14:textId="77777777" w:rsidR="00163CA1" w:rsidRDefault="00B141CE">
      <w:pPr>
        <w:jc w:val="both"/>
        <w:rPr>
          <w:b/>
          <w:bCs/>
          <w:sz w:val="22"/>
          <w:szCs w:val="22"/>
        </w:rPr>
      </w:pPr>
      <w:r>
        <w:rPr>
          <w:b/>
          <w:bCs/>
          <w:sz w:val="22"/>
          <w:szCs w:val="22"/>
        </w:rPr>
        <w:t>Please make sure you have the following supplies at all times.</w:t>
      </w:r>
    </w:p>
    <w:p w14:paraId="5F85B39D" w14:textId="77777777" w:rsidR="00163CA1" w:rsidRDefault="00163CA1">
      <w:pPr>
        <w:jc w:val="both"/>
        <w:rPr>
          <w:b/>
          <w:bCs/>
        </w:rPr>
      </w:pPr>
    </w:p>
    <w:p w14:paraId="27488459" w14:textId="77777777" w:rsidR="00163CA1" w:rsidRDefault="00B141CE">
      <w:pPr>
        <w:jc w:val="both"/>
      </w:pPr>
      <w:r>
        <w:rPr>
          <w:b/>
          <w:bCs/>
        </w:rPr>
        <w:t>Flute</w:t>
      </w:r>
      <w:r>
        <w:t xml:space="preserve"> – A soft cotton cloth (handkerchief); a cleaning/tuning rod</w:t>
      </w:r>
    </w:p>
    <w:p w14:paraId="240A1CE8" w14:textId="77777777" w:rsidR="00163CA1" w:rsidRDefault="00B141CE">
      <w:pPr>
        <w:jc w:val="both"/>
      </w:pPr>
      <w:r>
        <w:rPr>
          <w:b/>
          <w:bCs/>
        </w:rPr>
        <w:t>Clarinet</w:t>
      </w:r>
      <w:r>
        <w:t xml:space="preserve"> – Van Doren B45 mouthpiece and </w:t>
      </w:r>
      <w:proofErr w:type="spellStart"/>
      <w:r>
        <w:t>Rovner</w:t>
      </w:r>
      <w:proofErr w:type="spellEnd"/>
      <w:r>
        <w:t xml:space="preserve"> ligature (Advanced Band students must have this mouthpiece and ligature).  At least 4 working reeds at all times; you will need a reed guard for 4 reeds.  Reeds should be Van Doren (Advanced Band students) or Rico Royal 2 ½ strength.  A cleaning swab (to dry inside), cork grease and mouthpiece cap.</w:t>
      </w:r>
    </w:p>
    <w:p w14:paraId="3303AA34" w14:textId="77777777" w:rsidR="00163CA1" w:rsidRDefault="00B141CE">
      <w:pPr>
        <w:jc w:val="both"/>
        <w:rPr>
          <w:b/>
          <w:bCs/>
        </w:rPr>
      </w:pPr>
      <w:r>
        <w:rPr>
          <w:b/>
          <w:bCs/>
        </w:rPr>
        <w:t xml:space="preserve">Trumpet </w:t>
      </w:r>
      <w:r>
        <w:t>– Bach 5C mouthpiece, 2 spit rags (washcloths) alternate and clean weekly, Maintenance Kit (Blue Juice/valve oil, tuning slide grease, cleaning snake and brush).</w:t>
      </w:r>
    </w:p>
    <w:p w14:paraId="2EA55007" w14:textId="77777777" w:rsidR="00163CA1" w:rsidRDefault="00B141CE">
      <w:pPr>
        <w:jc w:val="both"/>
      </w:pPr>
      <w:r>
        <w:rPr>
          <w:b/>
          <w:bCs/>
        </w:rPr>
        <w:t>French Horn</w:t>
      </w:r>
      <w:r>
        <w:t xml:space="preserve"> – Dennis Wick 5 mouthpiece, 2 spit rags/washcloths (alternate and clean weekly). Maintenance Kit (Blue Juice/valve oil, tuning slide grease, cleaning snake and brush).</w:t>
      </w:r>
    </w:p>
    <w:p w14:paraId="16FBECCB" w14:textId="77777777" w:rsidR="00163CA1" w:rsidRDefault="00B141CE">
      <w:pPr>
        <w:jc w:val="both"/>
      </w:pPr>
      <w:r>
        <w:rPr>
          <w:b/>
          <w:bCs/>
        </w:rPr>
        <w:t xml:space="preserve">Trombone </w:t>
      </w:r>
      <w:r>
        <w:t>– Bach or Blessing 6 ½ AL (small shank) mouthpiece, 2 spit rags (washcloths) alternate and clean weekly, one container of Slide Cream or Slide Oil.  Slide Cream is preferable and works better.  It is also more economical.  If you are using slide cream, you will need a water spray bottle (like a hair spray mist bottle).  Tuning slide grease</w:t>
      </w:r>
    </w:p>
    <w:p w14:paraId="59B7EFD3" w14:textId="77777777" w:rsidR="00163CA1" w:rsidRDefault="00B141CE">
      <w:pPr>
        <w:jc w:val="both"/>
      </w:pPr>
      <w:r>
        <w:rPr>
          <w:b/>
          <w:bCs/>
        </w:rPr>
        <w:t xml:space="preserve">Baritone/Euphonium </w:t>
      </w:r>
      <w:r>
        <w:t>– Bach or Blessing 6 ½ AL (small shank) mouthpiece, 2 spit rags (washcloths) alternate and clean weekly, Maintenance Kit (Blue Juice/valve oil, tuning slide grease, cleaning snake and brush).</w:t>
      </w:r>
    </w:p>
    <w:p w14:paraId="007867D2" w14:textId="77777777" w:rsidR="00163CA1" w:rsidRDefault="00B141CE">
      <w:pPr>
        <w:jc w:val="both"/>
      </w:pPr>
      <w:r>
        <w:rPr>
          <w:b/>
          <w:bCs/>
        </w:rPr>
        <w:t xml:space="preserve">Tuba </w:t>
      </w:r>
      <w:r>
        <w:t>– Bach or Blessing 24AW mouthpiece, Maintenance Kit</w:t>
      </w:r>
    </w:p>
    <w:p w14:paraId="26338190" w14:textId="77777777" w:rsidR="00163CA1" w:rsidRDefault="00B141CE">
      <w:pPr>
        <w:jc w:val="both"/>
      </w:pPr>
      <w:r>
        <w:rPr>
          <w:b/>
          <w:bCs/>
        </w:rPr>
        <w:t>All Brass Valve Instruments (Trumpet, Baritone, Tuba)</w:t>
      </w:r>
      <w:r>
        <w:t xml:space="preserve"> –</w:t>
      </w:r>
      <w:r>
        <w:rPr>
          <w:b/>
          <w:bCs/>
        </w:rPr>
        <w:t xml:space="preserve"> </w:t>
      </w:r>
      <w:r>
        <w:t xml:space="preserve">One bottle of Blue Juice (valve oil); a container of Tuning slide grease (I find the best is Selmer Tuning slide grease); a soft cloth (handkerchief) to wipe fingerprints. </w:t>
      </w:r>
    </w:p>
    <w:p w14:paraId="20FE337A" w14:textId="77777777" w:rsidR="00163CA1" w:rsidRDefault="00163CA1">
      <w:pPr>
        <w:ind w:left="360"/>
      </w:pPr>
    </w:p>
    <w:p w14:paraId="53099D35" w14:textId="77777777" w:rsidR="00163CA1" w:rsidRDefault="00B141CE">
      <w:pPr>
        <w:pStyle w:val="Heading5A"/>
        <w:rPr>
          <w:rFonts w:ascii="Times New Roman" w:eastAsia="Times New Roman" w:hAnsi="Times New Roman" w:cs="Times New Roman"/>
        </w:rPr>
      </w:pPr>
      <w:r>
        <w:rPr>
          <w:rFonts w:ascii="Times New Roman" w:hAnsi="Times New Roman"/>
        </w:rPr>
        <w:t>Additional Print Resources</w:t>
      </w:r>
    </w:p>
    <w:p w14:paraId="32E0E032" w14:textId="77777777" w:rsidR="00163CA1" w:rsidRDefault="00B141CE" w:rsidP="00781F27">
      <w:pPr>
        <w:pStyle w:val="ListParagraph"/>
        <w:numPr>
          <w:ilvl w:val="0"/>
          <w:numId w:val="10"/>
        </w:numPr>
      </w:pPr>
      <w:proofErr w:type="spellStart"/>
      <w:r>
        <w:t>Arban’s</w:t>
      </w:r>
      <w:proofErr w:type="spellEnd"/>
      <w:r>
        <w:t xml:space="preserve"> Famous Method for (Trumpet, Trombone, Baritone)</w:t>
      </w:r>
    </w:p>
    <w:p w14:paraId="7805A98A" w14:textId="77777777" w:rsidR="00163CA1" w:rsidRDefault="00B141CE" w:rsidP="00781F27">
      <w:pPr>
        <w:pStyle w:val="ListParagraph"/>
        <w:numPr>
          <w:ilvl w:val="0"/>
          <w:numId w:val="10"/>
        </w:numPr>
      </w:pPr>
      <w:r>
        <w:t>Celebrated Method for the Clarinet, H. Klose</w:t>
      </w:r>
    </w:p>
    <w:p w14:paraId="0C460900" w14:textId="77777777" w:rsidR="00163CA1" w:rsidRDefault="00163CA1"/>
    <w:p w14:paraId="75D3EDD5" w14:textId="77777777" w:rsidR="00163CA1" w:rsidRDefault="00B141CE">
      <w:pPr>
        <w:pStyle w:val="Heading5A"/>
        <w:rPr>
          <w:rFonts w:ascii="Times New Roman" w:eastAsia="Times New Roman" w:hAnsi="Times New Roman" w:cs="Times New Roman"/>
        </w:rPr>
      </w:pPr>
      <w:r>
        <w:rPr>
          <w:rFonts w:ascii="Times New Roman" w:hAnsi="Times New Roman"/>
        </w:rPr>
        <w:t>Online Resources</w:t>
      </w:r>
    </w:p>
    <w:p w14:paraId="5E58045B" w14:textId="77777777" w:rsidR="00163CA1" w:rsidRDefault="00F44535" w:rsidP="00781F27">
      <w:pPr>
        <w:pStyle w:val="ListParagraph"/>
        <w:numPr>
          <w:ilvl w:val="0"/>
          <w:numId w:val="11"/>
        </w:numPr>
      </w:pPr>
      <w:hyperlink r:id="rId12" w:history="1">
        <w:r w:rsidR="00B141CE">
          <w:rPr>
            <w:rStyle w:val="Hyperlink0"/>
          </w:rPr>
          <w:t>www.kendallconservatory.com</w:t>
        </w:r>
      </w:hyperlink>
      <w:r w:rsidR="00B141CE">
        <w:t xml:space="preserve"> – Instrument rental/purchase/repair/supplies</w:t>
      </w:r>
    </w:p>
    <w:p w14:paraId="71ABFA30" w14:textId="77777777" w:rsidR="00163CA1" w:rsidRDefault="00F44535" w:rsidP="00781F27">
      <w:pPr>
        <w:pStyle w:val="ListParagraph"/>
        <w:numPr>
          <w:ilvl w:val="0"/>
          <w:numId w:val="11"/>
        </w:numPr>
      </w:pPr>
      <w:hyperlink r:id="rId13" w:history="1">
        <w:r w:rsidR="00B141CE">
          <w:rPr>
            <w:rStyle w:val="Hyperlink1"/>
          </w:rPr>
          <w:t>www.allegromusic.com</w:t>
        </w:r>
      </w:hyperlink>
      <w:r w:rsidR="00B141CE">
        <w:t xml:space="preserve"> – Instrument rental</w:t>
      </w:r>
    </w:p>
    <w:p w14:paraId="6DA9E930" w14:textId="77777777" w:rsidR="00163CA1" w:rsidRDefault="00F44535" w:rsidP="00781F27">
      <w:pPr>
        <w:pStyle w:val="ListParagraph"/>
        <w:numPr>
          <w:ilvl w:val="0"/>
          <w:numId w:val="11"/>
        </w:numPr>
      </w:pPr>
      <w:hyperlink r:id="rId14" w:history="1">
        <w:r w:rsidR="00B141CE">
          <w:rPr>
            <w:rStyle w:val="Hyperlink1"/>
          </w:rPr>
          <w:t>www.wwbw.com</w:t>
        </w:r>
      </w:hyperlink>
      <w:r w:rsidR="00B141CE">
        <w:t xml:space="preserve"> – Instrument/accessories purchase</w:t>
      </w:r>
    </w:p>
    <w:p w14:paraId="514B390D" w14:textId="6DB10FD0" w:rsidR="00163CA1" w:rsidRDefault="00F44535" w:rsidP="00781F27">
      <w:pPr>
        <w:pStyle w:val="ListParagraph"/>
        <w:numPr>
          <w:ilvl w:val="0"/>
          <w:numId w:val="11"/>
        </w:numPr>
      </w:pPr>
      <w:hyperlink r:id="rId15" w:history="1">
        <w:r w:rsidR="00B141CE">
          <w:rPr>
            <w:rStyle w:val="Hyperlink1"/>
          </w:rPr>
          <w:t>www.jwpepper.com</w:t>
        </w:r>
      </w:hyperlink>
      <w:r w:rsidR="00B141CE">
        <w:t xml:space="preserve"> – FBA Solo &amp; Ensemble Music &amp; Method Books</w:t>
      </w:r>
    </w:p>
    <w:p w14:paraId="4DD889E1" w14:textId="77777777" w:rsidR="00163CA1" w:rsidRDefault="00F44535" w:rsidP="00781F27">
      <w:pPr>
        <w:pStyle w:val="ListParagraph"/>
        <w:numPr>
          <w:ilvl w:val="0"/>
          <w:numId w:val="11"/>
        </w:numPr>
      </w:pPr>
      <w:hyperlink r:id="rId16" w:history="1">
        <w:r w:rsidR="00B141CE">
          <w:rPr>
            <w:rStyle w:val="Hyperlink1"/>
          </w:rPr>
          <w:t>www.timeforkids.com</w:t>
        </w:r>
      </w:hyperlink>
      <w:r w:rsidR="00B141CE">
        <w:t xml:space="preserve"> – Book Report help</w:t>
      </w:r>
    </w:p>
    <w:p w14:paraId="072E54A2" w14:textId="77777777" w:rsidR="00163CA1" w:rsidRDefault="00163CA1">
      <w:pPr>
        <w:pStyle w:val="Heading4A"/>
        <w:rPr>
          <w:rFonts w:ascii="Times New Roman" w:eastAsia="Times New Roman" w:hAnsi="Times New Roman" w:cs="Times New Roman"/>
          <w:sz w:val="22"/>
          <w:szCs w:val="22"/>
        </w:rPr>
      </w:pPr>
    </w:p>
    <w:p w14:paraId="177180CE"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POLICIES AND PROCEDURES</w:t>
      </w:r>
    </w:p>
    <w:p w14:paraId="786709EB" w14:textId="77777777" w:rsidR="00163CA1" w:rsidRDefault="00163CA1"/>
    <w:p w14:paraId="23F46739" w14:textId="77777777" w:rsidR="00163CA1" w:rsidRDefault="00B141CE">
      <w:pPr>
        <w:rPr>
          <w:b/>
          <w:bCs/>
        </w:rPr>
      </w:pPr>
      <w:r>
        <w:rPr>
          <w:b/>
          <w:bCs/>
        </w:rPr>
        <w:t>General Rules:</w:t>
      </w:r>
    </w:p>
    <w:p w14:paraId="7228AA14" w14:textId="77777777" w:rsidR="00163CA1" w:rsidRDefault="00B141CE">
      <w:pPr>
        <w:numPr>
          <w:ilvl w:val="0"/>
          <w:numId w:val="6"/>
        </w:numPr>
      </w:pPr>
      <w:r>
        <w:t>Be in your seat, with your materials (instrument, stand, music folder, pencil) at ready position when the tardy bell rings.</w:t>
      </w:r>
    </w:p>
    <w:p w14:paraId="1D11C032" w14:textId="576793D7" w:rsidR="00163CA1" w:rsidRDefault="00B141CE">
      <w:pPr>
        <w:numPr>
          <w:ilvl w:val="0"/>
          <w:numId w:val="6"/>
        </w:numPr>
      </w:pPr>
      <w:r>
        <w:t xml:space="preserve">Have all necessary materials for Band </w:t>
      </w:r>
      <w:r w:rsidR="00781F27">
        <w:t>every day</w:t>
      </w:r>
      <w:r>
        <w:t>, unless told to do otherwise.</w:t>
      </w:r>
    </w:p>
    <w:p w14:paraId="4D070C9D" w14:textId="77777777" w:rsidR="00163CA1" w:rsidRDefault="00B141CE">
      <w:pPr>
        <w:numPr>
          <w:ilvl w:val="0"/>
          <w:numId w:val="6"/>
        </w:numPr>
      </w:pPr>
      <w:r>
        <w:t>One person speaks at a time and must have permission, by the teacher, to do so.</w:t>
      </w:r>
    </w:p>
    <w:p w14:paraId="227BC3B2" w14:textId="77777777" w:rsidR="00163CA1" w:rsidRDefault="00B141CE">
      <w:pPr>
        <w:numPr>
          <w:ilvl w:val="0"/>
          <w:numId w:val="6"/>
        </w:numPr>
      </w:pPr>
      <w:r>
        <w:t>Eating, drinking, chewing of gum, candy, sunflower seeds, straws, or any other item is prohibited.</w:t>
      </w:r>
    </w:p>
    <w:p w14:paraId="010F4348" w14:textId="77777777" w:rsidR="00163CA1" w:rsidRDefault="00B141CE">
      <w:pPr>
        <w:numPr>
          <w:ilvl w:val="0"/>
          <w:numId w:val="6"/>
        </w:numPr>
      </w:pPr>
      <w:r>
        <w:t>Stay in your seat at all times, unless given permission to move.</w:t>
      </w:r>
    </w:p>
    <w:p w14:paraId="4194DCCD" w14:textId="77777777" w:rsidR="00163CA1" w:rsidRDefault="00B141CE">
      <w:pPr>
        <w:numPr>
          <w:ilvl w:val="0"/>
          <w:numId w:val="6"/>
        </w:numPr>
      </w:pPr>
      <w:r>
        <w:t>Always raise your hand and wait to be recognized before making a comment, question, or observation.</w:t>
      </w:r>
    </w:p>
    <w:p w14:paraId="06E76E6F" w14:textId="77777777" w:rsidR="00163CA1" w:rsidRDefault="00163CA1">
      <w:pPr>
        <w:ind w:left="360"/>
      </w:pPr>
    </w:p>
    <w:p w14:paraId="77843B9D" w14:textId="77777777" w:rsidR="00163CA1" w:rsidRDefault="00163CA1">
      <w:pPr>
        <w:ind w:left="360"/>
      </w:pPr>
    </w:p>
    <w:p w14:paraId="26EFE515" w14:textId="14068E54" w:rsidR="00163CA1" w:rsidRDefault="00B141CE">
      <w:r>
        <w:rPr>
          <w:b/>
          <w:bCs/>
        </w:rPr>
        <w:lastRenderedPageBreak/>
        <w:t xml:space="preserve">Positive attitude </w:t>
      </w:r>
      <w:r>
        <w:t xml:space="preserve">is the most important tool/skill a person can </w:t>
      </w:r>
      <w:r w:rsidR="00D80DA5">
        <w:t>have and</w:t>
      </w:r>
      <w:r>
        <w:t xml:space="preserve"> will result in success in Band and life.</w:t>
      </w:r>
    </w:p>
    <w:p w14:paraId="5C341199" w14:textId="3A1F17D0" w:rsidR="00163CA1" w:rsidRDefault="00B141CE">
      <w:r>
        <w:rPr>
          <w:b/>
          <w:bCs/>
        </w:rPr>
        <w:t>Positive behavior</w:t>
      </w:r>
      <w:r>
        <w:t xml:space="preserve"> is to always be cooperative with </w:t>
      </w:r>
      <w:r w:rsidR="00B631F4">
        <w:t>all</w:t>
      </w:r>
      <w:r>
        <w:t xml:space="preserve"> the people around </w:t>
      </w:r>
      <w:r w:rsidR="00D80DA5">
        <w:t>you and</w:t>
      </w:r>
      <w:r>
        <w:t xml:space="preserve"> treat your teachers and peers as you want to be treated.</w:t>
      </w:r>
    </w:p>
    <w:p w14:paraId="5493F28C" w14:textId="7453D68F" w:rsidR="00163CA1" w:rsidRDefault="00B141CE">
      <w:r>
        <w:rPr>
          <w:b/>
          <w:bCs/>
        </w:rPr>
        <w:t>Positive attendance</w:t>
      </w:r>
      <w:r>
        <w:t xml:space="preserve"> is to come to school </w:t>
      </w:r>
      <w:r w:rsidR="004449F6">
        <w:t>every day</w:t>
      </w:r>
      <w:r>
        <w:t xml:space="preserve">, especially the days you don’t feel like it.  Any grades missed as result of an absence will receive a grade of “Z” and is left up to the student/parent to secure a satisfactory admit and request for work to be made up.  </w:t>
      </w:r>
    </w:p>
    <w:p w14:paraId="4F5B28DB" w14:textId="77777777" w:rsidR="004449F6" w:rsidRDefault="004449F6"/>
    <w:p w14:paraId="4ACCC824" w14:textId="77777777" w:rsidR="00163CA1" w:rsidRDefault="00B141CE">
      <w:pPr>
        <w:rPr>
          <w:b/>
          <w:bCs/>
        </w:rPr>
      </w:pPr>
      <w:r>
        <w:rPr>
          <w:b/>
          <w:bCs/>
        </w:rPr>
        <w:t>General Discipline Policies:</w:t>
      </w:r>
    </w:p>
    <w:p w14:paraId="2D26DA68" w14:textId="77777777" w:rsidR="00163CA1" w:rsidRDefault="00163CA1">
      <w:pPr>
        <w:rPr>
          <w:b/>
          <w:bCs/>
        </w:rPr>
      </w:pPr>
    </w:p>
    <w:p w14:paraId="46958CA4" w14:textId="77777777" w:rsidR="00163CA1" w:rsidRDefault="00B141CE">
      <w:pPr>
        <w:rPr>
          <w:b/>
          <w:bCs/>
          <w:u w:val="single"/>
        </w:rPr>
      </w:pPr>
      <w:r>
        <w:rPr>
          <w:b/>
          <w:bCs/>
          <w:u w:val="single"/>
        </w:rPr>
        <w:t>Cutting Class, Unserved Detentions, Disruptions, Defiance, Other</w:t>
      </w:r>
    </w:p>
    <w:p w14:paraId="724146A4" w14:textId="77777777" w:rsidR="00163CA1" w:rsidRDefault="00163CA1">
      <w:pPr>
        <w:rPr>
          <w:u w:val="single"/>
        </w:rPr>
      </w:pPr>
    </w:p>
    <w:p w14:paraId="4D400454" w14:textId="77777777" w:rsidR="00163CA1" w:rsidRDefault="00B141CE">
      <w:pPr>
        <w:rPr>
          <w:u w:val="single"/>
        </w:rPr>
      </w:pPr>
      <w:r>
        <w:rPr>
          <w:u w:val="single"/>
        </w:rPr>
        <w:t>Offense Number</w:t>
      </w:r>
      <w:r>
        <w:tab/>
      </w:r>
      <w:r>
        <w:tab/>
      </w:r>
      <w:r>
        <w:tab/>
      </w:r>
      <w:r>
        <w:tab/>
      </w:r>
      <w:r>
        <w:rPr>
          <w:u w:val="single"/>
        </w:rPr>
        <w:t>Outcome</w:t>
      </w:r>
    </w:p>
    <w:p w14:paraId="2BF2E302" w14:textId="77777777" w:rsidR="00163CA1" w:rsidRDefault="00B141CE">
      <w:r>
        <w:t>1</w:t>
      </w:r>
      <w:r>
        <w:rPr>
          <w:vertAlign w:val="superscript"/>
        </w:rPr>
        <w:t>st</w:t>
      </w:r>
      <w:r>
        <w:t xml:space="preserve"> </w:t>
      </w:r>
      <w:r>
        <w:tab/>
      </w:r>
      <w:r>
        <w:tab/>
      </w:r>
      <w:r>
        <w:tab/>
      </w:r>
      <w:r>
        <w:tab/>
        <w:t>Teacher/Student Conference and Parent Contact</w:t>
      </w:r>
    </w:p>
    <w:p w14:paraId="1FFB8B10" w14:textId="77777777" w:rsidR="00163CA1" w:rsidRDefault="00B141CE">
      <w:r>
        <w:t>2</w:t>
      </w:r>
      <w:r>
        <w:rPr>
          <w:vertAlign w:val="superscript"/>
        </w:rPr>
        <w:t>nd</w:t>
      </w:r>
      <w:r>
        <w:t xml:space="preserve"> </w:t>
      </w:r>
      <w:r>
        <w:tab/>
      </w:r>
      <w:r>
        <w:tab/>
      </w:r>
      <w:r>
        <w:tab/>
      </w:r>
      <w:r>
        <w:tab/>
        <w:t>Detention (1 day, 1 hour) and Parent Contact</w:t>
      </w:r>
    </w:p>
    <w:p w14:paraId="1012954B" w14:textId="77777777" w:rsidR="00163CA1" w:rsidRDefault="00B141CE">
      <w:r>
        <w:t>3</w:t>
      </w:r>
      <w:r>
        <w:rPr>
          <w:vertAlign w:val="superscript"/>
        </w:rPr>
        <w:t>rd</w:t>
      </w:r>
      <w:r>
        <w:t xml:space="preserve"> </w:t>
      </w:r>
      <w:r>
        <w:tab/>
      </w:r>
      <w:r>
        <w:tab/>
      </w:r>
      <w:r>
        <w:tab/>
      </w:r>
      <w:r>
        <w:tab/>
        <w:t>Detention (2 or more days, 1 hour) and Parent Contact</w:t>
      </w:r>
    </w:p>
    <w:p w14:paraId="33F625BB" w14:textId="77777777" w:rsidR="00163CA1" w:rsidRDefault="00B141CE">
      <w:r>
        <w:t>4</w:t>
      </w:r>
      <w:r>
        <w:rPr>
          <w:vertAlign w:val="superscript"/>
        </w:rPr>
        <w:t>th</w:t>
      </w:r>
      <w:r>
        <w:t xml:space="preserve"> </w:t>
      </w:r>
      <w:r>
        <w:tab/>
      </w:r>
      <w:r>
        <w:tab/>
      </w:r>
      <w:r>
        <w:tab/>
      </w:r>
      <w:r>
        <w:tab/>
        <w:t>Referral to administrator</w:t>
      </w:r>
    </w:p>
    <w:p w14:paraId="26957CF0" w14:textId="77777777" w:rsidR="00163CA1" w:rsidRDefault="00163CA1"/>
    <w:p w14:paraId="4FE6C25A" w14:textId="77777777" w:rsidR="00163CA1" w:rsidRDefault="00B141CE">
      <w:pPr>
        <w:rPr>
          <w:b/>
          <w:bCs/>
        </w:rPr>
      </w:pPr>
      <w:r>
        <w:rPr>
          <w:b/>
          <w:bCs/>
        </w:rPr>
        <w:t>Grading Policies:</w:t>
      </w:r>
    </w:p>
    <w:p w14:paraId="62BAD541" w14:textId="77777777" w:rsidR="00163CA1" w:rsidRDefault="00B141CE">
      <w:r>
        <w:t xml:space="preserve">Grades will be received in five categories; Class Participation, Written Work, Assessments (Playing/Written), Practice Log/Home Learning, Performances.  </w:t>
      </w:r>
    </w:p>
    <w:p w14:paraId="3494014B" w14:textId="77777777" w:rsidR="00163CA1" w:rsidRDefault="00B141CE">
      <w:r>
        <w:rPr>
          <w:b/>
          <w:bCs/>
        </w:rPr>
        <w:t xml:space="preserve">Class Participation </w:t>
      </w:r>
      <w:r>
        <w:t xml:space="preserve">includes any instrument playing activity assigned to the class, and activities led by the teacher. </w:t>
      </w:r>
    </w:p>
    <w:p w14:paraId="2D027C8E" w14:textId="77777777" w:rsidR="00163CA1" w:rsidRDefault="00B141CE">
      <w:r>
        <w:rPr>
          <w:b/>
          <w:bCs/>
        </w:rPr>
        <w:t>Written Work</w:t>
      </w:r>
      <w:r>
        <w:t xml:space="preserve"> includes any written activity assigned to the class, and activities led by the teacher. </w:t>
      </w:r>
    </w:p>
    <w:p w14:paraId="5371130D" w14:textId="528088C2" w:rsidR="00163CA1" w:rsidRDefault="00425D00">
      <w:r>
        <w:rPr>
          <w:b/>
          <w:bCs/>
        </w:rPr>
        <w:t>Assessment/Performance Assessment</w:t>
      </w:r>
      <w:r w:rsidR="00B141CE">
        <w:rPr>
          <w:b/>
          <w:bCs/>
        </w:rPr>
        <w:t xml:space="preserve"> </w:t>
      </w:r>
      <w:r w:rsidR="00B141CE">
        <w:t xml:space="preserve">will be of individual or small group performances on instrument(s), as well as written exams.  </w:t>
      </w:r>
    </w:p>
    <w:p w14:paraId="33F4ADCB" w14:textId="6C7C9356" w:rsidR="00163CA1" w:rsidRDefault="00B141CE">
      <w:pPr>
        <w:rPr>
          <w:b/>
          <w:bCs/>
        </w:rPr>
      </w:pPr>
      <w:r>
        <w:rPr>
          <w:b/>
          <w:bCs/>
        </w:rPr>
        <w:t>Performance</w:t>
      </w:r>
      <w:r>
        <w:t xml:space="preserve"> </w:t>
      </w:r>
      <w:r w:rsidR="00425D00">
        <w:t>is</w:t>
      </w:r>
      <w:r>
        <w:t xml:space="preserve"> a major part of the Band experience and therefore </w:t>
      </w:r>
      <w:r w:rsidR="00425D00">
        <w:t xml:space="preserve">all performances </w:t>
      </w:r>
      <w:r>
        <w:t>are mandatory for ALL students enrolled in any Band class.  There are four mandatory performances for Beginning Band;</w:t>
      </w:r>
      <w:r>
        <w:rPr>
          <w:b/>
          <w:bCs/>
        </w:rPr>
        <w:t xml:space="preserve"> 1) The Star Spangled Banner Mass Band, 2) Winter Concert, 3) Solo/Ensemble, 4) Spring Concert</w:t>
      </w:r>
      <w:r>
        <w:t xml:space="preserve">.  </w:t>
      </w:r>
      <w:r>
        <w:rPr>
          <w:b/>
          <w:bCs/>
        </w:rPr>
        <w:t>Failure to participate</w:t>
      </w:r>
      <w:r>
        <w:t xml:space="preserve"> in any of the </w:t>
      </w:r>
      <w:r w:rsidR="00B631F4">
        <w:t>performances</w:t>
      </w:r>
      <w:r>
        <w:t xml:space="preserve">, without prior written notice of at least 48 hours in advance, </w:t>
      </w:r>
      <w:r>
        <w:rPr>
          <w:b/>
          <w:bCs/>
        </w:rPr>
        <w:t xml:space="preserve">will result in an unsatisfactory </w:t>
      </w:r>
      <w:r w:rsidR="00B631F4">
        <w:rPr>
          <w:b/>
          <w:bCs/>
        </w:rPr>
        <w:t>9-week</w:t>
      </w:r>
      <w:r>
        <w:rPr>
          <w:b/>
          <w:bCs/>
        </w:rPr>
        <w:t xml:space="preserve"> grade.</w:t>
      </w:r>
      <w:r>
        <w:t xml:space="preserve">  Emergency situations will need to be clarified at the appropriate time.  </w:t>
      </w:r>
    </w:p>
    <w:p w14:paraId="4CBC16F1" w14:textId="27492FA8" w:rsidR="00163CA1" w:rsidRDefault="00B141CE">
      <w:pPr>
        <w:jc w:val="both"/>
      </w:pPr>
      <w:r>
        <w:rPr>
          <w:b/>
          <w:bCs/>
        </w:rPr>
        <w:t>Home Learning</w:t>
      </w:r>
      <w:r>
        <w:t xml:space="preserve"> is </w:t>
      </w:r>
      <w:r w:rsidR="00B631F4">
        <w:t>necessary</w:t>
      </w:r>
      <w:r>
        <w:t xml:space="preserve"> for a young musician’s development.  Students should practice a minimum of 20 minutes per day for 6 days of each week and keep track of practice time with a practice log.  </w:t>
      </w:r>
    </w:p>
    <w:p w14:paraId="66C8FF5A" w14:textId="77777777" w:rsidR="00163CA1" w:rsidRDefault="00163CA1">
      <w:pPr>
        <w:rPr>
          <w:b/>
          <w:bCs/>
        </w:rPr>
      </w:pPr>
    </w:p>
    <w:p w14:paraId="47F91DCD" w14:textId="77777777" w:rsidR="00163CA1" w:rsidRDefault="00B141CE">
      <w:pPr>
        <w:rPr>
          <w:b/>
          <w:bCs/>
        </w:rPr>
      </w:pPr>
      <w:r>
        <w:rPr>
          <w:b/>
          <w:bCs/>
        </w:rPr>
        <w:t>Grading Scale:</w:t>
      </w:r>
    </w:p>
    <w:p w14:paraId="3AF90FD9" w14:textId="77777777" w:rsidR="00163CA1" w:rsidRDefault="00B141CE">
      <w:pPr>
        <w:ind w:left="720" w:firstLine="720"/>
      </w:pPr>
      <w:r>
        <w:t>A = 4.00 to 3.5</w:t>
      </w:r>
      <w:r>
        <w:tab/>
      </w:r>
    </w:p>
    <w:p w14:paraId="7FE1D185" w14:textId="77777777" w:rsidR="00163CA1" w:rsidRDefault="00B141CE">
      <w:pPr>
        <w:ind w:left="720" w:firstLine="720"/>
      </w:pPr>
      <w:r>
        <w:t>B = 3.49 to 2.5</w:t>
      </w:r>
    </w:p>
    <w:p w14:paraId="152FC56B" w14:textId="77777777" w:rsidR="00163CA1" w:rsidRDefault="00B141CE">
      <w:pPr>
        <w:ind w:left="720" w:firstLine="720"/>
      </w:pPr>
      <w:r>
        <w:t>C = 2.49 to 1.5</w:t>
      </w:r>
    </w:p>
    <w:p w14:paraId="64B55523" w14:textId="77777777" w:rsidR="00163CA1" w:rsidRDefault="00B141CE">
      <w:pPr>
        <w:ind w:left="720" w:firstLine="720"/>
      </w:pPr>
      <w:r>
        <w:t>D = 1.49 to 1.0</w:t>
      </w:r>
    </w:p>
    <w:p w14:paraId="014B0163" w14:textId="3DB6057E" w:rsidR="00163CA1" w:rsidRDefault="00B141CE" w:rsidP="000017CF">
      <w:pPr>
        <w:ind w:left="720" w:firstLine="720"/>
      </w:pPr>
      <w:r>
        <w:t>F = 0.99 to 0.0</w:t>
      </w:r>
    </w:p>
    <w:p w14:paraId="3580DB6D" w14:textId="77777777" w:rsidR="00163CA1" w:rsidRDefault="00163CA1"/>
    <w:p w14:paraId="2B6EC1BC"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PERFORMANCE UNIFORM</w:t>
      </w:r>
    </w:p>
    <w:p w14:paraId="530B2622" w14:textId="77777777" w:rsidR="00163CA1" w:rsidRDefault="00163CA1"/>
    <w:p w14:paraId="6DC2C236" w14:textId="77777777" w:rsidR="00163CA1" w:rsidRDefault="00B141CE">
      <w:pPr>
        <w:jc w:val="both"/>
      </w:pPr>
      <w:r>
        <w:rPr>
          <w:sz w:val="22"/>
          <w:szCs w:val="22"/>
        </w:rPr>
        <w:t>The Band Formal Concert attire is a formal black dress for girls and tuxedo for boys.  The Band Formal Concert Attire will be ordered and purchased through the Band Parent Association.</w:t>
      </w:r>
    </w:p>
    <w:p w14:paraId="63A185FB" w14:textId="77777777" w:rsidR="00163CA1" w:rsidRDefault="00163CA1">
      <w:pPr>
        <w:jc w:val="both"/>
      </w:pPr>
    </w:p>
    <w:p w14:paraId="469DCB78" w14:textId="093C00DD" w:rsidR="00163CA1" w:rsidRDefault="00B141CE">
      <w:pPr>
        <w:jc w:val="both"/>
      </w:pPr>
      <w:r>
        <w:t xml:space="preserve">* The Band Formal Concert attire will be used in </w:t>
      </w:r>
      <w:r w:rsidR="00B856F8">
        <w:t>October</w:t>
      </w:r>
      <w:r>
        <w:t xml:space="preserve"> for Band Photos, December for the Winter Concert, February for FBA Solo &amp; Ensemble Festival, and May for the Spring Concert.</w:t>
      </w:r>
    </w:p>
    <w:p w14:paraId="382F3D0C" w14:textId="77777777" w:rsidR="00163CA1" w:rsidRDefault="00163CA1">
      <w:pPr>
        <w:pStyle w:val="FreeForm"/>
      </w:pPr>
    </w:p>
    <w:p w14:paraId="0745B8B9" w14:textId="77777777" w:rsidR="00163CA1" w:rsidRDefault="00B141CE">
      <w:pPr>
        <w:pStyle w:val="Heading4A"/>
        <w:rPr>
          <w:rFonts w:ascii="Times New Roman" w:eastAsia="Times New Roman" w:hAnsi="Times New Roman" w:cs="Times New Roman"/>
          <w:sz w:val="22"/>
          <w:szCs w:val="22"/>
        </w:rPr>
      </w:pPr>
      <w:r>
        <w:rPr>
          <w:rFonts w:ascii="Times New Roman" w:hAnsi="Times New Roman"/>
          <w:sz w:val="22"/>
          <w:szCs w:val="22"/>
        </w:rPr>
        <w:t>CONTACT INFORMATION</w:t>
      </w:r>
    </w:p>
    <w:p w14:paraId="18CC5000" w14:textId="77777777" w:rsidR="00163CA1" w:rsidRDefault="00163CA1"/>
    <w:p w14:paraId="7125CBB7" w14:textId="77777777" w:rsidR="00163CA1" w:rsidRDefault="00B141CE">
      <w:r>
        <w:t>Mr. F. Williams – Band Director, 6750 SW 60th Street, South Miami, FL 33143</w:t>
      </w:r>
    </w:p>
    <w:p w14:paraId="520522C4" w14:textId="5DF9D7AE" w:rsidR="00163CA1" w:rsidRDefault="00B141CE">
      <w:pPr>
        <w:ind w:left="720" w:firstLine="720"/>
      </w:pPr>
      <w:r>
        <w:t>(305) 661-3481 Band Room ext. 2236 from 8</w:t>
      </w:r>
      <w:r w:rsidR="00B856F8">
        <w:t>:00</w:t>
      </w:r>
      <w:r>
        <w:t xml:space="preserve">am to 5:00pm </w:t>
      </w:r>
    </w:p>
    <w:p w14:paraId="2A1399A3" w14:textId="77777777" w:rsidR="00163CA1" w:rsidRDefault="00F44535">
      <w:pPr>
        <w:ind w:left="720" w:firstLine="720"/>
        <w:rPr>
          <w:rFonts w:ascii="Helvetica" w:eastAsia="Helvetica" w:hAnsi="Helvetica" w:cs="Helvetica"/>
          <w:i/>
          <w:iCs/>
          <w:sz w:val="32"/>
          <w:szCs w:val="32"/>
        </w:rPr>
      </w:pPr>
      <w:hyperlink r:id="rId17" w:history="1">
        <w:r w:rsidR="00B141CE">
          <w:rPr>
            <w:rStyle w:val="Hyperlink2"/>
          </w:rPr>
          <w:t>fwilliams2@dadeschools.net</w:t>
        </w:r>
      </w:hyperlink>
    </w:p>
    <w:p w14:paraId="270E61EA" w14:textId="64346C6D" w:rsidR="00163CA1" w:rsidRDefault="00B856F8">
      <w:pPr>
        <w:rPr>
          <w:rFonts w:ascii="Helvetica" w:eastAsia="Helvetica" w:hAnsi="Helvetica" w:cs="Helvetica"/>
          <w:i/>
          <w:iCs/>
          <w:sz w:val="32"/>
          <w:szCs w:val="32"/>
        </w:rPr>
      </w:pPr>
      <w:r>
        <w:rPr>
          <w:rFonts w:ascii="Helvetica" w:eastAsia="Helvetica" w:hAnsi="Helvetica" w:cs="Helvetica"/>
          <w:i/>
          <w:iCs/>
          <w:sz w:val="32"/>
          <w:szCs w:val="32"/>
        </w:rPr>
        <w:br w:type="page"/>
      </w:r>
    </w:p>
    <w:p w14:paraId="6DCF138A" w14:textId="77777777" w:rsidR="00163CA1" w:rsidRDefault="00B141CE">
      <w:pPr>
        <w:rPr>
          <w:rFonts w:ascii="Helvetica" w:eastAsia="Helvetica" w:hAnsi="Helvetica" w:cs="Helvetica"/>
          <w:i/>
          <w:iCs/>
          <w:sz w:val="32"/>
          <w:szCs w:val="32"/>
        </w:rPr>
      </w:pPr>
      <w:r>
        <w:rPr>
          <w:rFonts w:ascii="Arial Unicode MS" w:hAnsi="Arial Unicode MS"/>
          <w:sz w:val="32"/>
          <w:szCs w:val="32"/>
        </w:rPr>
        <w:lastRenderedPageBreak/>
        <w:t xml:space="preserve">South Miami Middle Community School </w:t>
      </w:r>
    </w:p>
    <w:p w14:paraId="3C2D848D" w14:textId="77777777" w:rsidR="00163CA1" w:rsidRDefault="00B141CE">
      <w:pPr>
        <w:rPr>
          <w:rFonts w:ascii="Helvetica" w:eastAsia="Helvetica" w:hAnsi="Helvetica" w:cs="Helvetica"/>
          <w:i/>
          <w:iCs/>
          <w:sz w:val="32"/>
          <w:szCs w:val="32"/>
        </w:rPr>
      </w:pPr>
      <w:r>
        <w:rPr>
          <w:rFonts w:ascii="Arial Unicode MS" w:hAnsi="Arial Unicode MS"/>
          <w:sz w:val="32"/>
          <w:szCs w:val="32"/>
        </w:rPr>
        <w:t>Center for the Arts</w:t>
      </w:r>
    </w:p>
    <w:p w14:paraId="3942F2F5" w14:textId="77777777" w:rsidR="00163CA1" w:rsidRDefault="00B141CE">
      <w:pPr>
        <w:rPr>
          <w:rFonts w:ascii="Helvetica" w:eastAsia="Helvetica" w:hAnsi="Helvetica" w:cs="Helvetica"/>
          <w:i/>
          <w:iCs/>
          <w:sz w:val="28"/>
          <w:szCs w:val="28"/>
        </w:rPr>
      </w:pPr>
      <w:r>
        <w:rPr>
          <w:rFonts w:ascii="Arial Unicode MS" w:hAnsi="Arial Unicode MS"/>
          <w:sz w:val="32"/>
          <w:szCs w:val="32"/>
        </w:rPr>
        <w:t>Magnet Band</w:t>
      </w:r>
    </w:p>
    <w:p w14:paraId="586F83C2" w14:textId="77777777" w:rsidR="00163CA1" w:rsidRDefault="00163CA1">
      <w:pPr>
        <w:rPr>
          <w:sz w:val="18"/>
          <w:szCs w:val="18"/>
        </w:rPr>
      </w:pPr>
    </w:p>
    <w:p w14:paraId="491E92C0" w14:textId="77777777" w:rsidR="00163CA1" w:rsidRDefault="00B141CE">
      <w:pPr>
        <w:rPr>
          <w:rFonts w:ascii="Helvetica" w:eastAsia="Helvetica" w:hAnsi="Helvetica" w:cs="Helvetica"/>
        </w:rPr>
      </w:pPr>
      <w:r>
        <w:rPr>
          <w:sz w:val="18"/>
          <w:szCs w:val="18"/>
        </w:rPr>
        <w:t>6750 SW 60</w:t>
      </w:r>
      <w:r>
        <w:rPr>
          <w:sz w:val="18"/>
          <w:szCs w:val="18"/>
          <w:vertAlign w:val="superscript"/>
        </w:rPr>
        <w:t>th</w:t>
      </w:r>
      <w:r>
        <w:rPr>
          <w:sz w:val="18"/>
          <w:szCs w:val="18"/>
        </w:rPr>
        <w:t xml:space="preserve"> Street, South Miami, FL 33143</w:t>
      </w:r>
      <w:r>
        <w:rPr>
          <w:rFonts w:ascii="Helvetica" w:eastAsia="Helvetica" w:hAnsi="Helvetica" w:cs="Helvetica"/>
          <w:i/>
          <w:iCs/>
          <w:noProof/>
        </w:rPr>
        <mc:AlternateContent>
          <mc:Choice Requires="wps">
            <w:drawing>
              <wp:inline distT="0" distB="0" distL="0" distR="0" wp14:anchorId="7BCC4E6C" wp14:editId="67E97793">
                <wp:extent cx="6400800" cy="0"/>
                <wp:effectExtent l="0" t="0" r="0" b="0"/>
                <wp:docPr id="1073741829" name="officeArt object"/>
                <wp:cNvGraphicFramePr/>
                <a:graphic xmlns:a="http://schemas.openxmlformats.org/drawingml/2006/main">
                  <a:graphicData uri="http://schemas.microsoft.com/office/word/2010/wordprocessingShape">
                    <wps:wsp>
                      <wps:cNvCnPr/>
                      <wps:spPr>
                        <a:xfrm>
                          <a:off x="0" y="0"/>
                          <a:ext cx="6400800" cy="0"/>
                        </a:xfrm>
                        <a:prstGeom prst="line">
                          <a:avLst/>
                        </a:prstGeom>
                        <a:noFill/>
                        <a:ln w="19050" cap="flat">
                          <a:solidFill>
                            <a:srgbClr val="004100"/>
                          </a:solidFill>
                          <a:prstDash val="solid"/>
                          <a:round/>
                        </a:ln>
                        <a:effectLst/>
                      </wps:spPr>
                      <wps:bodyPr/>
                    </wps:wsp>
                  </a:graphicData>
                </a:graphic>
              </wp:inline>
            </w:drawing>
          </mc:Choice>
          <mc:Fallback xmlns:mo="http://schemas.microsoft.com/office/mac/office/2008/main" xmlns:mv="urn:schemas-microsoft-com:mac:vml">
            <w:pict>
              <v:line w14:anchorId="71FF08F6" id="officeArt object" o:spid="_x0000_s1026" style="visibility:visible;mso-wrap-style:square;mso-left-percent:-10001;mso-top-percent:-10001;mso-position-horizontal:absolute;mso-position-horizontal-relative:char;mso-position-vertical:absolute;mso-position-vertical-relative:line;mso-left-percent:-10001;mso-top-percent:-10001" from="0,0" to="7in,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" strokecolor="#004100" strokeweight="1.5pt">
                <w10:anchorlock/>
              </v:line>
            </w:pict>
          </mc:Fallback>
        </mc:AlternateContent>
      </w:r>
    </w:p>
    <w:p w14:paraId="34F0B175" w14:textId="77777777" w:rsidR="00163CA1" w:rsidRDefault="00163CA1">
      <w:pPr>
        <w:rPr>
          <w:rFonts w:ascii="Helvetica" w:eastAsia="Helvetica" w:hAnsi="Helvetica" w:cs="Helvetica"/>
        </w:rPr>
      </w:pPr>
    </w:p>
    <w:p w14:paraId="10D4A9F4" w14:textId="77777777" w:rsidR="00163CA1" w:rsidRDefault="00B141CE">
      <w:pPr>
        <w:rPr>
          <w:rFonts w:ascii="Helvetica" w:eastAsia="Helvetica" w:hAnsi="Helvetica" w:cs="Helvetica"/>
        </w:rPr>
      </w:pPr>
      <w:r>
        <w:t>Principal:  Ms. Fabiola V. Izaguirre</w:t>
      </w:r>
      <w:r>
        <w:tab/>
      </w:r>
      <w:r>
        <w:tab/>
      </w:r>
      <w:r>
        <w:tab/>
      </w:r>
      <w:r>
        <w:tab/>
        <w:t xml:space="preserve">                            </w:t>
      </w:r>
      <w:r>
        <w:tab/>
      </w:r>
      <w:r>
        <w:tab/>
        <w:t xml:space="preserve">             Telephone: (305) 661-3481 Band Director:  Mr. Francisco R. Williams </w:t>
      </w:r>
      <w:r>
        <w:tab/>
      </w:r>
      <w:r>
        <w:tab/>
      </w:r>
      <w:r>
        <w:tab/>
        <w:t xml:space="preserve">      </w:t>
      </w:r>
      <w:r>
        <w:tab/>
        <w:t xml:space="preserve">         </w:t>
      </w:r>
      <w:r>
        <w:tab/>
      </w:r>
      <w:r>
        <w:tab/>
      </w:r>
      <w:r>
        <w:tab/>
        <w:t xml:space="preserve">         Fax: (305) 665-6728</w:t>
      </w:r>
    </w:p>
    <w:p w14:paraId="49889DF4" w14:textId="77777777" w:rsidR="00163CA1" w:rsidRDefault="00163CA1">
      <w:pPr>
        <w:pStyle w:val="Heading3A"/>
        <w:jc w:val="center"/>
      </w:pPr>
    </w:p>
    <w:p w14:paraId="192068D8" w14:textId="77777777" w:rsidR="00163CA1" w:rsidRDefault="00163CA1"/>
    <w:p w14:paraId="0B62D9B9" w14:textId="77777777" w:rsidR="00163CA1" w:rsidRDefault="00B141CE">
      <w:pPr>
        <w:pStyle w:val="Heading3A"/>
        <w:jc w:val="center"/>
        <w:rPr>
          <w:sz w:val="22"/>
          <w:szCs w:val="22"/>
        </w:rPr>
      </w:pPr>
      <w:r>
        <w:rPr>
          <w:sz w:val="22"/>
          <w:szCs w:val="22"/>
        </w:rPr>
        <w:t>BAND CONTRACT</w:t>
      </w:r>
    </w:p>
    <w:p w14:paraId="6A474AF9" w14:textId="77777777" w:rsidR="00163CA1" w:rsidRDefault="00163CA1">
      <w:pPr>
        <w:rPr>
          <w:rFonts w:ascii="Arial" w:eastAsia="Arial" w:hAnsi="Arial" w:cs="Arial"/>
          <w:sz w:val="22"/>
          <w:szCs w:val="22"/>
        </w:rPr>
      </w:pPr>
    </w:p>
    <w:p w14:paraId="4C141836" w14:textId="77777777" w:rsidR="00163CA1" w:rsidRDefault="00163CA1">
      <w:pPr>
        <w:rPr>
          <w:rFonts w:ascii="Arial" w:eastAsia="Arial" w:hAnsi="Arial" w:cs="Arial"/>
          <w:sz w:val="22"/>
          <w:szCs w:val="22"/>
        </w:rPr>
      </w:pPr>
    </w:p>
    <w:p w14:paraId="39F19CB8" w14:textId="77777777" w:rsidR="00163CA1" w:rsidRDefault="00B141CE">
      <w:pPr>
        <w:rPr>
          <w:rFonts w:ascii="Arial" w:eastAsia="Arial" w:hAnsi="Arial" w:cs="Arial"/>
          <w:sz w:val="22"/>
          <w:szCs w:val="22"/>
        </w:rPr>
      </w:pPr>
      <w:r>
        <w:rPr>
          <w:rFonts w:ascii="Arial" w:hAnsi="Arial"/>
          <w:sz w:val="22"/>
          <w:szCs w:val="22"/>
        </w:rPr>
        <w:t>I have read, and understand the Band Course Syllabus, and agree to abide by the expectations outlined above.</w:t>
      </w:r>
    </w:p>
    <w:p w14:paraId="0516152A" w14:textId="77777777" w:rsidR="00163CA1" w:rsidRDefault="00163CA1">
      <w:pPr>
        <w:rPr>
          <w:rFonts w:ascii="Arial" w:eastAsia="Arial" w:hAnsi="Arial" w:cs="Arial"/>
          <w:sz w:val="22"/>
          <w:szCs w:val="22"/>
        </w:rPr>
      </w:pPr>
    </w:p>
    <w:p w14:paraId="3B36A953" w14:textId="77777777" w:rsidR="00163CA1" w:rsidRDefault="00B141CE">
      <w:pPr>
        <w:rPr>
          <w:rFonts w:ascii="Arial" w:eastAsia="Arial" w:hAnsi="Arial" w:cs="Arial"/>
          <w:sz w:val="22"/>
          <w:szCs w:val="22"/>
        </w:rPr>
      </w:pPr>
      <w:r>
        <w:rPr>
          <w:rFonts w:ascii="Arial" w:hAnsi="Arial"/>
          <w:sz w:val="22"/>
          <w:szCs w:val="22"/>
        </w:rPr>
        <w:t>Please keep the syllabus, in a safe place, for you to reference throughout the school year.  Sign and return this page only.</w:t>
      </w:r>
    </w:p>
    <w:p w14:paraId="3B0AB06A" w14:textId="77777777" w:rsidR="00163CA1" w:rsidRDefault="00163CA1">
      <w:pPr>
        <w:rPr>
          <w:rFonts w:ascii="Arial" w:eastAsia="Arial" w:hAnsi="Arial" w:cs="Arial"/>
          <w:sz w:val="22"/>
          <w:szCs w:val="22"/>
        </w:rPr>
      </w:pPr>
    </w:p>
    <w:p w14:paraId="241EB57D" w14:textId="77777777" w:rsidR="00163CA1" w:rsidRDefault="00163CA1">
      <w:pPr>
        <w:rPr>
          <w:rFonts w:ascii="Arial" w:eastAsia="Arial" w:hAnsi="Arial" w:cs="Arial"/>
          <w:sz w:val="22"/>
          <w:szCs w:val="22"/>
        </w:rPr>
      </w:pPr>
    </w:p>
    <w:p w14:paraId="4925543A" w14:textId="77777777" w:rsidR="00163CA1" w:rsidRDefault="00B141CE">
      <w:pPr>
        <w:rPr>
          <w:rFonts w:ascii="Arial" w:eastAsia="Arial" w:hAnsi="Arial" w:cs="Arial"/>
          <w:sz w:val="22"/>
          <w:szCs w:val="22"/>
        </w:rPr>
      </w:pPr>
      <w:r>
        <w:rPr>
          <w:rFonts w:ascii="Arial" w:hAnsi="Arial"/>
          <w:sz w:val="22"/>
          <w:szCs w:val="22"/>
        </w:rPr>
        <w:t>Student Print:</w:t>
      </w:r>
      <w:r>
        <w:rPr>
          <w:rFonts w:ascii="Arial" w:hAnsi="Arial"/>
          <w:sz w:val="22"/>
          <w:szCs w:val="22"/>
        </w:rPr>
        <w:tab/>
      </w:r>
      <w:r>
        <w:rPr>
          <w:rFonts w:ascii="Arial" w:hAnsi="Arial"/>
          <w:sz w:val="22"/>
          <w:szCs w:val="22"/>
        </w:rPr>
        <w:tab/>
        <w:t>__________________________________________</w:t>
      </w:r>
    </w:p>
    <w:p w14:paraId="381D0A6A" w14:textId="77777777" w:rsidR="00163CA1" w:rsidRDefault="00163CA1">
      <w:pPr>
        <w:rPr>
          <w:rFonts w:ascii="Arial" w:eastAsia="Arial" w:hAnsi="Arial" w:cs="Arial"/>
          <w:sz w:val="22"/>
          <w:szCs w:val="22"/>
        </w:rPr>
      </w:pPr>
    </w:p>
    <w:p w14:paraId="4D255A13" w14:textId="77777777" w:rsidR="00163CA1" w:rsidRDefault="00B141CE">
      <w:pPr>
        <w:rPr>
          <w:rFonts w:ascii="Arial" w:eastAsia="Arial" w:hAnsi="Arial" w:cs="Arial"/>
          <w:sz w:val="22"/>
          <w:szCs w:val="22"/>
        </w:rPr>
      </w:pPr>
      <w:bookmarkStart w:id="0" w:name="OLE_LINK2"/>
      <w:r>
        <w:rPr>
          <w:rFonts w:ascii="Arial" w:hAnsi="Arial"/>
          <w:sz w:val="22"/>
          <w:szCs w:val="22"/>
        </w:rPr>
        <w:t>S</w:t>
      </w:r>
      <w:bookmarkEnd w:id="0"/>
      <w:r>
        <w:rPr>
          <w:rFonts w:ascii="Arial" w:hAnsi="Arial"/>
          <w:sz w:val="22"/>
          <w:szCs w:val="22"/>
        </w:rPr>
        <w:t>tudent Signature:</w:t>
      </w:r>
      <w:r>
        <w:rPr>
          <w:rFonts w:ascii="Arial" w:hAnsi="Arial"/>
          <w:sz w:val="22"/>
          <w:szCs w:val="22"/>
        </w:rPr>
        <w:tab/>
        <w:t>__________________________________________ Date: ___________</w:t>
      </w:r>
    </w:p>
    <w:p w14:paraId="2CFD7560" w14:textId="77777777" w:rsidR="00163CA1" w:rsidRDefault="00163CA1">
      <w:pPr>
        <w:rPr>
          <w:rFonts w:ascii="Arial" w:eastAsia="Arial" w:hAnsi="Arial" w:cs="Arial"/>
          <w:sz w:val="22"/>
          <w:szCs w:val="22"/>
        </w:rPr>
      </w:pPr>
    </w:p>
    <w:p w14:paraId="128CC1FD" w14:textId="77777777" w:rsidR="00163CA1" w:rsidRDefault="00B141CE">
      <w:pPr>
        <w:rPr>
          <w:rFonts w:ascii="Arial" w:eastAsia="Arial" w:hAnsi="Arial" w:cs="Arial"/>
          <w:sz w:val="22"/>
          <w:szCs w:val="22"/>
        </w:rPr>
      </w:pPr>
      <w:r>
        <w:rPr>
          <w:rFonts w:ascii="Arial" w:hAnsi="Arial"/>
          <w:sz w:val="22"/>
          <w:szCs w:val="22"/>
        </w:rPr>
        <w:t>Parent Print:</w:t>
      </w:r>
      <w:r>
        <w:rPr>
          <w:rFonts w:ascii="Arial" w:hAnsi="Arial"/>
          <w:sz w:val="22"/>
          <w:szCs w:val="22"/>
        </w:rPr>
        <w:tab/>
      </w:r>
      <w:r>
        <w:rPr>
          <w:rFonts w:ascii="Arial" w:hAnsi="Arial"/>
          <w:sz w:val="22"/>
          <w:szCs w:val="22"/>
        </w:rPr>
        <w:tab/>
        <w:t>__________________________________________</w:t>
      </w:r>
    </w:p>
    <w:p w14:paraId="3CFABFC8" w14:textId="77777777" w:rsidR="00163CA1" w:rsidRDefault="00163CA1">
      <w:pPr>
        <w:rPr>
          <w:rFonts w:ascii="Arial" w:eastAsia="Arial" w:hAnsi="Arial" w:cs="Arial"/>
          <w:sz w:val="22"/>
          <w:szCs w:val="22"/>
        </w:rPr>
      </w:pPr>
    </w:p>
    <w:p w14:paraId="7A9C3052" w14:textId="77777777" w:rsidR="00163CA1" w:rsidRDefault="00B141CE">
      <w:pPr>
        <w:rPr>
          <w:rFonts w:ascii="Arial" w:eastAsia="Arial" w:hAnsi="Arial" w:cs="Arial"/>
          <w:sz w:val="22"/>
          <w:szCs w:val="22"/>
        </w:rPr>
      </w:pPr>
      <w:r>
        <w:rPr>
          <w:rFonts w:ascii="Arial" w:hAnsi="Arial"/>
          <w:sz w:val="22"/>
          <w:szCs w:val="22"/>
        </w:rPr>
        <w:t>Parent Signature:</w:t>
      </w:r>
      <w:r>
        <w:rPr>
          <w:rFonts w:ascii="Arial" w:hAnsi="Arial"/>
          <w:sz w:val="22"/>
          <w:szCs w:val="22"/>
        </w:rPr>
        <w:tab/>
        <w:t xml:space="preserve">__________________________________________ Date: ___________ </w:t>
      </w:r>
    </w:p>
    <w:p w14:paraId="54F6C3BB" w14:textId="77777777" w:rsidR="00163CA1" w:rsidRDefault="00163CA1">
      <w:pPr>
        <w:rPr>
          <w:rFonts w:ascii="Arial" w:eastAsia="Arial" w:hAnsi="Arial" w:cs="Arial"/>
          <w:sz w:val="22"/>
          <w:szCs w:val="22"/>
        </w:rPr>
      </w:pPr>
    </w:p>
    <w:p w14:paraId="19BFC636" w14:textId="77777777" w:rsidR="00163CA1" w:rsidRDefault="00B141CE">
      <w:pPr>
        <w:rPr>
          <w:rFonts w:ascii="Arial" w:eastAsia="Arial" w:hAnsi="Arial" w:cs="Arial"/>
          <w:sz w:val="22"/>
          <w:szCs w:val="22"/>
        </w:rPr>
      </w:pPr>
      <w:r>
        <w:rPr>
          <w:rFonts w:ascii="Arial" w:hAnsi="Arial"/>
          <w:sz w:val="22"/>
          <w:szCs w:val="22"/>
        </w:rPr>
        <w:t>Email:</w:t>
      </w:r>
      <w:r>
        <w:rPr>
          <w:rFonts w:ascii="Arial" w:hAnsi="Arial"/>
          <w:sz w:val="22"/>
          <w:szCs w:val="22"/>
        </w:rPr>
        <w:tab/>
      </w:r>
      <w:r>
        <w:rPr>
          <w:rFonts w:ascii="Arial" w:hAnsi="Arial"/>
          <w:sz w:val="22"/>
          <w:szCs w:val="22"/>
        </w:rPr>
        <w:tab/>
      </w:r>
      <w:r>
        <w:rPr>
          <w:rFonts w:ascii="Arial" w:hAnsi="Arial"/>
          <w:sz w:val="22"/>
          <w:szCs w:val="22"/>
        </w:rPr>
        <w:tab/>
        <w:t>__________________________________________</w:t>
      </w:r>
    </w:p>
    <w:p w14:paraId="6D23C0F5" w14:textId="77777777" w:rsidR="00163CA1" w:rsidRDefault="00163CA1">
      <w:pPr>
        <w:rPr>
          <w:rFonts w:ascii="Arial" w:eastAsia="Arial" w:hAnsi="Arial" w:cs="Arial"/>
          <w:sz w:val="22"/>
          <w:szCs w:val="22"/>
        </w:rPr>
      </w:pPr>
    </w:p>
    <w:p w14:paraId="0FAE71D1" w14:textId="77777777" w:rsidR="00163CA1" w:rsidRDefault="00B141CE">
      <w:pPr>
        <w:rPr>
          <w:rFonts w:ascii="Arial" w:eastAsia="Arial" w:hAnsi="Arial" w:cs="Arial"/>
          <w:sz w:val="22"/>
          <w:szCs w:val="22"/>
        </w:rPr>
      </w:pPr>
      <w:r>
        <w:rPr>
          <w:rFonts w:ascii="Arial" w:hAnsi="Arial"/>
          <w:sz w:val="22"/>
          <w:szCs w:val="22"/>
        </w:rPr>
        <w:t>Phone:</w:t>
      </w:r>
      <w:r>
        <w:rPr>
          <w:rFonts w:ascii="Arial" w:hAnsi="Arial"/>
          <w:sz w:val="22"/>
          <w:szCs w:val="22"/>
        </w:rPr>
        <w:tab/>
      </w:r>
      <w:r>
        <w:rPr>
          <w:rFonts w:ascii="Arial" w:hAnsi="Arial"/>
          <w:sz w:val="22"/>
          <w:szCs w:val="22"/>
        </w:rPr>
        <w:tab/>
      </w:r>
      <w:r>
        <w:rPr>
          <w:rFonts w:ascii="Arial" w:hAnsi="Arial"/>
          <w:sz w:val="22"/>
          <w:szCs w:val="22"/>
        </w:rPr>
        <w:tab/>
        <w:t>__________________</w:t>
      </w:r>
      <w:r>
        <w:rPr>
          <w:noProof/>
        </w:rPr>
        <mc:AlternateContent>
          <mc:Choice Requires="wps">
            <w:drawing>
              <wp:anchor distT="57150" distB="57150" distL="57150" distR="57150" simplePos="0" relativeHeight="251656192" behindDoc="1" locked="0" layoutInCell="1" allowOverlap="1" wp14:anchorId="029D2370" wp14:editId="61653BC7">
                <wp:simplePos x="0" y="0"/>
                <wp:positionH relativeFrom="page">
                  <wp:posOffset>5927090</wp:posOffset>
                </wp:positionH>
                <wp:positionV relativeFrom="page">
                  <wp:posOffset>603250</wp:posOffset>
                </wp:positionV>
                <wp:extent cx="1378586" cy="1167765"/>
                <wp:effectExtent l="0" t="0" r="0" b="0"/>
                <wp:wrapNone/>
                <wp:docPr id="1073741830" name="officeArt object"/>
                <wp:cNvGraphicFramePr/>
                <a:graphic xmlns:a="http://schemas.openxmlformats.org/drawingml/2006/main">
                  <a:graphicData uri="http://schemas.microsoft.com/office/word/2010/wordprocessingShape">
                    <wps:wsp>
                      <wps:cNvSpPr/>
                      <wps:spPr>
                        <a:xfrm>
                          <a:off x="0" y="0"/>
                          <a:ext cx="1378586" cy="1167765"/>
                        </a:xfrm>
                        <a:prstGeom prst="rect">
                          <a:avLst/>
                        </a:prstGeom>
                        <a:solidFill>
                          <a:srgbClr val="FFFFFF"/>
                        </a:solidFill>
                        <a:ln w="9525" cap="flat">
                          <a:noFill/>
                          <a:round/>
                        </a:ln>
                        <a:effectLst/>
                      </wps:spPr>
                      <wps:bodyPr/>
                    </wps:wsp>
                  </a:graphicData>
                </a:graphic>
              </wp:anchor>
            </w:drawing>
          </mc:Choice>
          <mc:Fallback xmlns:mo="http://schemas.microsoft.com/office/mac/office/2008/main" xmlns:mv="urn:schemas-microsoft-com:mac:vml">
            <w:pict>
              <v:rect w14:anchorId="114E84EC" id="officeArt object" o:spid="_x0000_s1026" style="position:absolute;margin-left:466.7pt;margin-top:47.5pt;width:108.55pt;height:91.95pt;z-index:-251660288;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" stroked="f">
                <v:stroke joinstyle="round"/>
                <w10:wrap anchorx="page" anchory="page"/>
              </v:rect>
            </w:pict>
          </mc:Fallback>
        </mc:AlternateContent>
      </w:r>
      <w:r>
        <w:rPr>
          <w:noProof/>
        </w:rPr>
        <w:drawing>
          <wp:anchor distT="0" distB="0" distL="0" distR="0" simplePos="0" relativeHeight="251657216" behindDoc="1" locked="0" layoutInCell="1" allowOverlap="1" wp14:anchorId="03B33510" wp14:editId="0D076348">
            <wp:simplePos x="0" y="0"/>
            <wp:positionH relativeFrom="page">
              <wp:posOffset>5965190</wp:posOffset>
            </wp:positionH>
            <wp:positionV relativeFrom="page">
              <wp:posOffset>654050</wp:posOffset>
            </wp:positionV>
            <wp:extent cx="1182381" cy="1076392"/>
            <wp:effectExtent l="0" t="0" r="0" b="0"/>
            <wp:wrapNone/>
            <wp:docPr id="1073741831" name="officeArt object"/>
            <wp:cNvGraphicFramePr/>
            <a:graphic xmlns:a="http://schemas.openxmlformats.org/drawingml/2006/main">
              <a:graphicData uri="http://schemas.openxmlformats.org/drawingml/2006/picture">
                <pic:pic xmlns:pic="http://schemas.openxmlformats.org/drawingml/2006/picture">
                  <pic:nvPicPr>
                    <pic:cNvPr id="1073741831" name="band logo letterhead.png"/>
                    <pic:cNvPicPr>
                      <a:picLocks/>
                    </pic:cNvPicPr>
                  </pic:nvPicPr>
                  <pic:blipFill>
                    <a:blip r:embed="rId10">
                      <a:extLst/>
                    </a:blip>
                    <a:stretch>
                      <a:fillRect/>
                    </a:stretch>
                  </pic:blipFill>
                  <pic:spPr>
                    <a:xfrm>
                      <a:off x="0" y="0"/>
                      <a:ext cx="1182381" cy="1076392"/>
                    </a:xfrm>
                    <a:prstGeom prst="rect">
                      <a:avLst/>
                    </a:prstGeom>
                    <a:ln w="9525" cap="flat">
                      <a:noFill/>
                      <a:round/>
                    </a:ln>
                    <a:effectLst/>
                  </pic:spPr>
                </pic:pic>
              </a:graphicData>
            </a:graphic>
          </wp:anchor>
        </w:drawing>
      </w:r>
      <w:r>
        <w:rPr>
          <w:rFonts w:ascii="Arial" w:hAnsi="Arial"/>
          <w:sz w:val="22"/>
          <w:szCs w:val="22"/>
        </w:rPr>
        <w:t>___</w:t>
      </w:r>
    </w:p>
    <w:p w14:paraId="32510750" w14:textId="77777777" w:rsidR="00163CA1" w:rsidRDefault="00163CA1">
      <w:pPr>
        <w:rPr>
          <w:rFonts w:ascii="Arial" w:eastAsia="Arial" w:hAnsi="Arial" w:cs="Arial"/>
          <w:sz w:val="22"/>
          <w:szCs w:val="22"/>
        </w:rPr>
      </w:pPr>
    </w:p>
    <w:p w14:paraId="69925E3A" w14:textId="77777777" w:rsidR="00163CA1" w:rsidRDefault="00163CA1">
      <w:pPr>
        <w:rPr>
          <w:rFonts w:ascii="Arial" w:eastAsia="Arial" w:hAnsi="Arial" w:cs="Arial"/>
          <w:sz w:val="22"/>
          <w:szCs w:val="22"/>
        </w:rPr>
      </w:pPr>
    </w:p>
    <w:p w14:paraId="2F35D2EE" w14:textId="77777777" w:rsidR="00163CA1" w:rsidRDefault="00B141CE">
      <w:pPr>
        <w:rPr>
          <w:rFonts w:ascii="Arial" w:eastAsia="Arial" w:hAnsi="Arial" w:cs="Arial"/>
          <w:sz w:val="22"/>
          <w:szCs w:val="22"/>
        </w:rPr>
      </w:pPr>
      <w:r>
        <w:rPr>
          <w:rFonts w:ascii="Arial" w:hAnsi="Arial"/>
          <w:sz w:val="22"/>
          <w:szCs w:val="22"/>
        </w:rPr>
        <w:t>Band Director’s Signature:</w:t>
      </w:r>
      <w:r>
        <w:rPr>
          <w:rFonts w:ascii="Arial" w:hAnsi="Arial"/>
          <w:sz w:val="22"/>
          <w:szCs w:val="22"/>
        </w:rPr>
        <w:tab/>
        <w:t>____________________________________ Date: ___________</w:t>
      </w:r>
    </w:p>
    <w:p w14:paraId="3EE9B19A" w14:textId="77777777" w:rsidR="00163CA1" w:rsidRDefault="00163CA1">
      <w:pPr>
        <w:rPr>
          <w:rFonts w:ascii="Arial" w:eastAsia="Arial" w:hAnsi="Arial" w:cs="Arial"/>
          <w:sz w:val="22"/>
          <w:szCs w:val="22"/>
        </w:rPr>
      </w:pPr>
    </w:p>
    <w:p w14:paraId="264F432E" w14:textId="77777777" w:rsidR="00163CA1" w:rsidRDefault="00163CA1">
      <w:pPr>
        <w:rPr>
          <w:rFonts w:ascii="Arial" w:eastAsia="Arial" w:hAnsi="Arial" w:cs="Arial"/>
          <w:sz w:val="22"/>
          <w:szCs w:val="22"/>
        </w:rPr>
      </w:pPr>
    </w:p>
    <w:p w14:paraId="49D0F435" w14:textId="77777777" w:rsidR="00163CA1" w:rsidRDefault="00163CA1">
      <w:pPr>
        <w:rPr>
          <w:rFonts w:ascii="Arial" w:eastAsia="Arial" w:hAnsi="Arial" w:cs="Arial"/>
          <w:sz w:val="22"/>
          <w:szCs w:val="22"/>
        </w:rPr>
      </w:pPr>
    </w:p>
    <w:p w14:paraId="4CB4803C" w14:textId="5C423B2E" w:rsidR="00163CA1" w:rsidRDefault="007017AE">
      <w:pPr>
        <w:jc w:val="both"/>
        <w:rPr>
          <w:rFonts w:ascii="Arial" w:eastAsia="Arial" w:hAnsi="Arial" w:cs="Arial"/>
          <w:sz w:val="22"/>
          <w:szCs w:val="22"/>
        </w:rPr>
      </w:pPr>
      <w:r>
        <w:rPr>
          <w:rFonts w:ascii="Arial" w:hAnsi="Arial"/>
          <w:sz w:val="22"/>
          <w:szCs w:val="22"/>
        </w:rPr>
        <w:t>*</w:t>
      </w:r>
      <w:r>
        <w:rPr>
          <w:rFonts w:ascii="Arial" w:hAnsi="Arial"/>
          <w:b/>
          <w:sz w:val="22"/>
          <w:szCs w:val="22"/>
        </w:rPr>
        <w:t xml:space="preserve">After-school </w:t>
      </w:r>
      <w:r>
        <w:rPr>
          <w:rFonts w:ascii="Arial" w:hAnsi="Arial"/>
          <w:b/>
          <w:bCs/>
          <w:sz w:val="22"/>
          <w:szCs w:val="22"/>
        </w:rPr>
        <w:t xml:space="preserve">Band </w:t>
      </w:r>
      <w:r>
        <w:rPr>
          <w:rFonts w:ascii="Arial" w:hAnsi="Arial"/>
          <w:bCs/>
          <w:sz w:val="22"/>
          <w:szCs w:val="22"/>
        </w:rPr>
        <w:t xml:space="preserve">is available to allow students the opportunity to practice individually or alongside other students.  It </w:t>
      </w:r>
      <w:r>
        <w:rPr>
          <w:rFonts w:ascii="Arial" w:hAnsi="Arial"/>
          <w:sz w:val="22"/>
          <w:szCs w:val="22"/>
        </w:rPr>
        <w:t xml:space="preserve">will be two days a week, beginning August 27, 2019.  </w:t>
      </w:r>
    </w:p>
    <w:p w14:paraId="73E542E7" w14:textId="77777777" w:rsidR="007017AE" w:rsidRDefault="007017AE">
      <w:pPr>
        <w:jc w:val="both"/>
        <w:rPr>
          <w:rFonts w:ascii="Arial" w:eastAsia="Arial" w:hAnsi="Arial" w:cs="Arial"/>
          <w:sz w:val="22"/>
          <w:szCs w:val="22"/>
        </w:rPr>
      </w:pPr>
      <w:bookmarkStart w:id="1" w:name="_GoBack"/>
      <w:bookmarkEnd w:id="1"/>
    </w:p>
    <w:p w14:paraId="43A86520" w14:textId="23893F78"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Monday:</w:t>
      </w:r>
      <w:r>
        <w:rPr>
          <w:rFonts w:ascii="Arial" w:eastAsia="Arial" w:hAnsi="Arial" w:cs="Arial"/>
          <w:sz w:val="22"/>
          <w:szCs w:val="22"/>
        </w:rPr>
        <w:tab/>
      </w:r>
      <w:r w:rsidR="00B856F8">
        <w:rPr>
          <w:rFonts w:ascii="Arial" w:eastAsia="Arial" w:hAnsi="Arial" w:cs="Arial"/>
          <w:sz w:val="22"/>
          <w:szCs w:val="22"/>
        </w:rPr>
        <w:t>No Band Rehearsal</w:t>
      </w:r>
    </w:p>
    <w:p w14:paraId="2E3C429C" w14:textId="6FC4EBED"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Tuesday:</w:t>
      </w:r>
      <w:r>
        <w:rPr>
          <w:rFonts w:ascii="Arial" w:eastAsia="Arial" w:hAnsi="Arial" w:cs="Arial"/>
          <w:sz w:val="22"/>
          <w:szCs w:val="22"/>
        </w:rPr>
        <w:tab/>
      </w:r>
      <w:r w:rsidR="00B856F8">
        <w:rPr>
          <w:rFonts w:ascii="Arial" w:eastAsia="Arial" w:hAnsi="Arial" w:cs="Arial"/>
          <w:sz w:val="22"/>
          <w:szCs w:val="22"/>
        </w:rPr>
        <w:t>3:10pm to 4:45pm (</w:t>
      </w:r>
      <w:r w:rsidR="00B856F8">
        <w:rPr>
          <w:rFonts w:ascii="Arial" w:hAnsi="Arial"/>
          <w:sz w:val="22"/>
          <w:szCs w:val="22"/>
        </w:rPr>
        <w:t>Beginning Band/Concert Band/Solos</w:t>
      </w:r>
    </w:p>
    <w:p w14:paraId="58D4272C" w14:textId="46E2E283"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Wednesday:</w:t>
      </w:r>
      <w:r>
        <w:rPr>
          <w:rFonts w:ascii="Arial" w:eastAsia="Arial" w:hAnsi="Arial" w:cs="Arial"/>
          <w:sz w:val="22"/>
          <w:szCs w:val="22"/>
        </w:rPr>
        <w:tab/>
      </w:r>
      <w:r w:rsidR="00B856F8">
        <w:rPr>
          <w:rFonts w:ascii="Arial" w:eastAsia="Arial" w:hAnsi="Arial" w:cs="Arial"/>
          <w:sz w:val="22"/>
          <w:szCs w:val="22"/>
        </w:rPr>
        <w:t>No Band Rehearsal</w:t>
      </w:r>
    </w:p>
    <w:p w14:paraId="5DEFAE48" w14:textId="3BB72F99"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Thursday:</w:t>
      </w:r>
      <w:r>
        <w:rPr>
          <w:rFonts w:ascii="Arial" w:eastAsia="Arial" w:hAnsi="Arial" w:cs="Arial"/>
          <w:sz w:val="22"/>
          <w:szCs w:val="22"/>
        </w:rPr>
        <w:tab/>
      </w:r>
      <w:r w:rsidR="00B856F8">
        <w:rPr>
          <w:rFonts w:ascii="Arial" w:eastAsia="Arial" w:hAnsi="Arial" w:cs="Arial"/>
          <w:sz w:val="22"/>
          <w:szCs w:val="22"/>
        </w:rPr>
        <w:t>3:10pm to 4:45pm (</w:t>
      </w:r>
      <w:r w:rsidR="00B856F8">
        <w:rPr>
          <w:rFonts w:ascii="Arial" w:hAnsi="Arial"/>
          <w:sz w:val="22"/>
          <w:szCs w:val="22"/>
        </w:rPr>
        <w:t>Beginning Band/Concert Band/Solos</w:t>
      </w:r>
    </w:p>
    <w:p w14:paraId="4EFDDE31" w14:textId="77777777" w:rsidR="00163CA1" w:rsidRDefault="00B141CE">
      <w:pPr>
        <w:jc w:val="both"/>
        <w:rPr>
          <w:rFonts w:ascii="Arial" w:eastAsia="Arial" w:hAnsi="Arial" w:cs="Arial"/>
          <w:sz w:val="22"/>
          <w:szCs w:val="22"/>
        </w:rPr>
      </w:pPr>
      <w:r>
        <w:rPr>
          <w:rFonts w:ascii="Arial" w:eastAsia="Arial" w:hAnsi="Arial" w:cs="Arial"/>
          <w:sz w:val="22"/>
          <w:szCs w:val="22"/>
        </w:rPr>
        <w:tab/>
      </w:r>
      <w:r>
        <w:rPr>
          <w:rFonts w:ascii="Arial" w:eastAsia="Arial" w:hAnsi="Arial" w:cs="Arial"/>
          <w:sz w:val="22"/>
          <w:szCs w:val="22"/>
        </w:rPr>
        <w:tab/>
        <w:t>Friday:</w:t>
      </w:r>
      <w:r>
        <w:rPr>
          <w:rFonts w:ascii="Arial" w:eastAsia="Arial" w:hAnsi="Arial" w:cs="Arial"/>
          <w:sz w:val="22"/>
          <w:szCs w:val="22"/>
        </w:rPr>
        <w:tab/>
      </w:r>
      <w:r>
        <w:rPr>
          <w:rFonts w:ascii="Arial" w:eastAsia="Arial" w:hAnsi="Arial" w:cs="Arial"/>
          <w:sz w:val="22"/>
          <w:szCs w:val="22"/>
        </w:rPr>
        <w:tab/>
        <w:t>No Band Rehearsal</w:t>
      </w:r>
    </w:p>
    <w:p w14:paraId="7C41D610" w14:textId="77777777" w:rsidR="00163CA1" w:rsidRDefault="00163CA1">
      <w:pPr>
        <w:rPr>
          <w:rFonts w:ascii="Arial" w:eastAsia="Arial" w:hAnsi="Arial" w:cs="Arial"/>
          <w:sz w:val="22"/>
          <w:szCs w:val="22"/>
        </w:rPr>
      </w:pPr>
    </w:p>
    <w:p w14:paraId="04BE22F8" w14:textId="05913219" w:rsidR="00163CA1" w:rsidRDefault="00B631F4">
      <w:pPr>
        <w:rPr>
          <w:rFonts w:ascii="Arial" w:eastAsia="Arial" w:hAnsi="Arial" w:cs="Arial"/>
          <w:sz w:val="22"/>
          <w:szCs w:val="22"/>
        </w:rPr>
      </w:pPr>
      <w:r>
        <w:rPr>
          <w:rFonts w:ascii="Arial" w:hAnsi="Arial"/>
          <w:sz w:val="22"/>
          <w:szCs w:val="22"/>
        </w:rPr>
        <w:t>To</w:t>
      </w:r>
      <w:r w:rsidR="00B856F8">
        <w:rPr>
          <w:rFonts w:ascii="Arial" w:hAnsi="Arial"/>
          <w:sz w:val="22"/>
          <w:szCs w:val="22"/>
        </w:rPr>
        <w:t xml:space="preserve"> participate in After-</w:t>
      </w:r>
      <w:r w:rsidR="00B141CE">
        <w:rPr>
          <w:rFonts w:ascii="Arial" w:hAnsi="Arial"/>
          <w:sz w:val="22"/>
          <w:szCs w:val="22"/>
        </w:rPr>
        <w:t>school Band</w:t>
      </w:r>
      <w:r w:rsidR="00B856F8">
        <w:rPr>
          <w:rFonts w:ascii="Arial" w:hAnsi="Arial"/>
          <w:sz w:val="22"/>
          <w:szCs w:val="22"/>
        </w:rPr>
        <w:t>,</w:t>
      </w:r>
      <w:r w:rsidR="00B141CE">
        <w:rPr>
          <w:rFonts w:ascii="Arial" w:hAnsi="Arial"/>
          <w:sz w:val="22"/>
          <w:szCs w:val="22"/>
        </w:rPr>
        <w:t xml:space="preserve"> the parent must sign </w:t>
      </w:r>
      <w:r w:rsidR="002063E1">
        <w:rPr>
          <w:rFonts w:ascii="Arial" w:hAnsi="Arial"/>
          <w:sz w:val="22"/>
          <w:szCs w:val="22"/>
        </w:rPr>
        <w:t>below,</w:t>
      </w:r>
      <w:r w:rsidR="00B856F8">
        <w:rPr>
          <w:rFonts w:ascii="Arial" w:hAnsi="Arial"/>
          <w:sz w:val="22"/>
          <w:szCs w:val="22"/>
        </w:rPr>
        <w:t xml:space="preserve"> and the student must attend daily.  Three (3) absences from After-</w:t>
      </w:r>
      <w:r w:rsidR="00B141CE">
        <w:rPr>
          <w:rFonts w:ascii="Arial" w:hAnsi="Arial"/>
          <w:sz w:val="22"/>
          <w:szCs w:val="22"/>
        </w:rPr>
        <w:t xml:space="preserve">school Band will result in removal from the </w:t>
      </w:r>
      <w:r w:rsidR="00B856F8">
        <w:rPr>
          <w:rFonts w:ascii="Arial" w:hAnsi="Arial"/>
          <w:sz w:val="22"/>
          <w:szCs w:val="22"/>
        </w:rPr>
        <w:t>A</w:t>
      </w:r>
      <w:r>
        <w:rPr>
          <w:rFonts w:ascii="Arial" w:hAnsi="Arial"/>
          <w:sz w:val="22"/>
          <w:szCs w:val="22"/>
        </w:rPr>
        <w:t>fter-school</w:t>
      </w:r>
      <w:r w:rsidR="00B141CE">
        <w:rPr>
          <w:rFonts w:ascii="Arial" w:hAnsi="Arial"/>
          <w:sz w:val="22"/>
          <w:szCs w:val="22"/>
        </w:rPr>
        <w:t xml:space="preserve"> Band</w:t>
      </w:r>
      <w:r w:rsidR="00B856F8">
        <w:rPr>
          <w:rFonts w:ascii="Arial" w:hAnsi="Arial"/>
          <w:sz w:val="22"/>
          <w:szCs w:val="22"/>
        </w:rPr>
        <w:t xml:space="preserve"> program</w:t>
      </w:r>
      <w:r w:rsidR="00B141CE">
        <w:rPr>
          <w:rFonts w:ascii="Arial" w:hAnsi="Arial"/>
          <w:sz w:val="22"/>
          <w:szCs w:val="22"/>
        </w:rPr>
        <w:t xml:space="preserve">.  </w:t>
      </w:r>
    </w:p>
    <w:p w14:paraId="0D504104" w14:textId="77777777" w:rsidR="00163CA1" w:rsidRDefault="00163CA1">
      <w:pPr>
        <w:rPr>
          <w:rFonts w:ascii="Arial" w:eastAsia="Arial" w:hAnsi="Arial" w:cs="Arial"/>
          <w:sz w:val="22"/>
          <w:szCs w:val="22"/>
        </w:rPr>
      </w:pPr>
    </w:p>
    <w:p w14:paraId="5ADADD6A" w14:textId="4406AFA0" w:rsidR="00163CA1" w:rsidRDefault="00B141CE">
      <w:pPr>
        <w:rPr>
          <w:rFonts w:ascii="Arial" w:eastAsia="Arial" w:hAnsi="Arial" w:cs="Arial"/>
          <w:sz w:val="22"/>
          <w:szCs w:val="22"/>
        </w:rPr>
      </w:pPr>
      <w:r>
        <w:rPr>
          <w:rFonts w:ascii="Arial" w:hAnsi="Arial"/>
          <w:sz w:val="22"/>
          <w:szCs w:val="22"/>
        </w:rPr>
        <w:t>Plea</w:t>
      </w:r>
      <w:r w:rsidR="00B856F8">
        <w:rPr>
          <w:rFonts w:ascii="Arial" w:hAnsi="Arial"/>
          <w:sz w:val="22"/>
          <w:szCs w:val="22"/>
        </w:rPr>
        <w:t>se initial yes or no for After-s</w:t>
      </w:r>
      <w:r>
        <w:rPr>
          <w:rFonts w:ascii="Arial" w:hAnsi="Arial"/>
          <w:sz w:val="22"/>
          <w:szCs w:val="22"/>
        </w:rPr>
        <w:t>chool Band.  Yes ________</w:t>
      </w:r>
      <w:r>
        <w:rPr>
          <w:rFonts w:ascii="Arial" w:hAnsi="Arial"/>
          <w:sz w:val="22"/>
          <w:szCs w:val="22"/>
        </w:rPr>
        <w:tab/>
        <w:t>No ________</w:t>
      </w:r>
    </w:p>
    <w:p w14:paraId="196D16BC" w14:textId="77777777" w:rsidR="00163CA1" w:rsidRDefault="00163CA1">
      <w:pPr>
        <w:rPr>
          <w:rFonts w:ascii="Arial" w:eastAsia="Arial" w:hAnsi="Arial" w:cs="Arial"/>
          <w:sz w:val="22"/>
          <w:szCs w:val="22"/>
        </w:rPr>
      </w:pPr>
    </w:p>
    <w:p w14:paraId="090DDB01" w14:textId="77777777" w:rsidR="00163CA1" w:rsidRDefault="00B141CE">
      <w:r>
        <w:rPr>
          <w:rFonts w:ascii="Arial" w:hAnsi="Arial"/>
          <w:sz w:val="22"/>
          <w:szCs w:val="22"/>
        </w:rPr>
        <w:t>*Parent Signature:</w:t>
      </w:r>
      <w:r>
        <w:rPr>
          <w:rFonts w:ascii="Arial" w:hAnsi="Arial"/>
          <w:sz w:val="22"/>
          <w:szCs w:val="22"/>
        </w:rPr>
        <w:tab/>
        <w:t>_______________________________________ Date: __________</w:t>
      </w:r>
    </w:p>
    <w:sectPr w:rsidR="00163CA1">
      <w:headerReference w:type="default" r:id="rId18"/>
      <w:footerReference w:type="default" r:id="rId19"/>
      <w:pgSz w:w="12240" w:h="15840"/>
      <w:pgMar w:top="1080" w:right="1080" w:bottom="1080" w:left="108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2EA6B1" w14:textId="77777777" w:rsidR="00F44535" w:rsidRDefault="00F44535">
      <w:r>
        <w:separator/>
      </w:r>
    </w:p>
  </w:endnote>
  <w:endnote w:type="continuationSeparator" w:id="0">
    <w:p w14:paraId="24E0B109" w14:textId="77777777" w:rsidR="00F44535" w:rsidRDefault="00F445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Arial"/>
    <w:panose1 w:val="020B0604020202020204"/>
    <w:charset w:val="00"/>
    <w:family w:val="auto"/>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7E5021" w14:textId="5838F465" w:rsidR="00163CA1" w:rsidRDefault="00F44535">
    <w:pPr>
      <w:pStyle w:val="Footer"/>
      <w:ind w:right="360"/>
      <w:jc w:val="center"/>
    </w:pPr>
    <w:hyperlink r:id="rId1" w:history="1">
      <w:r w:rsidR="00950556" w:rsidRPr="00575D62">
        <w:rPr>
          <w:rStyle w:val="Hyperlink"/>
          <w:sz w:val="22"/>
          <w:szCs w:val="22"/>
        </w:rPr>
        <w:t>www.southmiamiwildcatband.com</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E7CBA" w14:textId="77777777" w:rsidR="00F44535" w:rsidRDefault="00F44535">
      <w:r>
        <w:separator/>
      </w:r>
    </w:p>
  </w:footnote>
  <w:footnote w:type="continuationSeparator" w:id="0">
    <w:p w14:paraId="1C8FC283" w14:textId="77777777" w:rsidR="00F44535" w:rsidRDefault="00F4453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C9EBE24" w14:textId="77777777" w:rsidR="00163CA1" w:rsidRDefault="00B141CE">
    <w:pPr>
      <w:pStyle w:val="FreeForm"/>
    </w:pPr>
    <w:r>
      <w:rPr>
        <w:noProof/>
      </w:rPr>
      <mc:AlternateContent>
        <mc:Choice Requires="wps">
          <w:drawing>
            <wp:anchor distT="0" distB="0" distL="0" distR="0" simplePos="0" relativeHeight="251658240" behindDoc="1" locked="0" layoutInCell="1" allowOverlap="1" wp14:anchorId="68BBD0CC" wp14:editId="08461A86">
              <wp:simplePos x="0" y="0"/>
              <wp:positionH relativeFrom="page">
                <wp:posOffset>7086600</wp:posOffset>
              </wp:positionH>
              <wp:positionV relativeFrom="page">
                <wp:posOffset>9373234</wp:posOffset>
              </wp:positionV>
              <wp:extent cx="76200" cy="139700"/>
              <wp:effectExtent l="0" t="0" r="0" b="0"/>
              <wp:wrapNone/>
              <wp:docPr id="1073741825" name="officeArt object"/>
              <wp:cNvGraphicFramePr/>
              <a:graphic xmlns:a="http://schemas.openxmlformats.org/drawingml/2006/main">
                <a:graphicData uri="http://schemas.microsoft.com/office/word/2010/wordprocessingShape">
                  <wps:wsp>
                    <wps:cNvSpPr/>
                    <wps:spPr>
                      <a:xfrm>
                        <a:off x="0" y="0"/>
                        <a:ext cx="76200" cy="139700"/>
                      </a:xfrm>
                      <a:prstGeom prst="rect">
                        <a:avLst/>
                      </a:prstGeom>
                      <a:solidFill>
                        <a:srgbClr val="FFFFFF"/>
                      </a:solidFill>
                      <a:ln w="12700" cap="flat">
                        <a:noFill/>
                        <a:miter lim="400000"/>
                      </a:ln>
                      <a:effectLst/>
                    </wps:spPr>
                    <wps:txbx>
                      <w:txbxContent>
                        <w:p w14:paraId="04743630" w14:textId="77777777" w:rsidR="00163CA1" w:rsidRDefault="00B141CE">
                          <w:pPr>
                            <w:pStyle w:val="Footer"/>
                          </w:pPr>
                          <w:r>
                            <w:rPr>
                              <w:rStyle w:val="PageNumber"/>
                            </w:rPr>
                            <w:fldChar w:fldCharType="begin"/>
                          </w:r>
                          <w:r>
                            <w:rPr>
                              <w:rStyle w:val="PageNumber"/>
                            </w:rPr>
                            <w:instrText xml:space="preserve"> PAGE </w:instrText>
                          </w:r>
                          <w:r>
                            <w:rPr>
                              <w:rStyle w:val="PageNumber"/>
                            </w:rPr>
                            <w:fldChar w:fldCharType="separate"/>
                          </w:r>
                          <w:r w:rsidR="00DB5D9E">
                            <w:rPr>
                              <w:rStyle w:val="PageNumber"/>
                              <w:noProof/>
                            </w:rPr>
                            <w:t>1</w:t>
                          </w:r>
                          <w:r>
                            <w:rPr>
                              <w:rStyle w:val="PageNumber"/>
                            </w:rPr>
                            <w:fldChar w:fldCharType="end"/>
                          </w:r>
                        </w:p>
                      </w:txbxContent>
                    </wps:txbx>
                    <wps:bodyPr wrap="square" lIns="0" tIns="0" rIns="0" bIns="0" numCol="1" anchor="t">
                      <a:noAutofit/>
                    </wps:bodyPr>
                  </wps:wsp>
                </a:graphicData>
              </a:graphic>
            </wp:anchor>
          </w:drawing>
        </mc:Choice>
        <mc:Fallback xmlns:mo="http://schemas.microsoft.com/office/mac/office/2008/main" xmlns:mv="urn:schemas-microsoft-com:mac:vml">
          <w:pict>
            <v:rect w14:anchorId="68BBD0CC" id="officeArt object" o:spid="_x0000_s1026" style="position:absolute;margin-left:558pt;margin-top:738.05pt;width:6pt;height:11pt;z-index:-251658240;visibility:visible;mso-wrap-style:square;mso-wrap-distance-left:0;mso-wrap-distance-top:0;mso-wrap-distance-right:0;mso-wrap-distance-bottom:0;mso-position-horizontal:absolute;mso-position-horizontal-relative:page;mso-position-vertical:absolute;mso-position-vertical-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" stroked="f" strokeweight="1pt">
              <v:stroke miterlimit="4"/>
              <v:textbox inset="0,0,0,0">
                <w:txbxContent>
                  <w:p w14:paraId="04743630" w14:textId="77777777" w:rsidR="00163CA1" w:rsidRDefault="00B141CE">
                    <w:pPr>
                      <w:pStyle w:val="Footer"/>
                    </w:pPr>
                    <w:r>
                      <w:rPr>
                        <w:rStyle w:val="PageNumber"/>
                      </w:rPr>
                      <w:fldChar w:fldCharType="begin"/>
                    </w:r>
                    <w:r>
                      <w:rPr>
                        <w:rStyle w:val="PageNumber"/>
                      </w:rPr>
                      <w:instrText xml:space="preserve"> PAGE </w:instrText>
                    </w:r>
                    <w:r>
                      <w:rPr>
                        <w:rStyle w:val="PageNumber"/>
                      </w:rPr>
                      <w:fldChar w:fldCharType="separate"/>
                    </w:r>
                    <w:r w:rsidR="00DB5D9E">
                      <w:rPr>
                        <w:rStyle w:val="PageNumber"/>
                        <w:noProof/>
                      </w:rPr>
                      <w:t>1</w:t>
                    </w:r>
                    <w:r>
                      <w:rPr>
                        <w:rStyle w:val="PageNumber"/>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4210E8"/>
    <w:multiLevelType w:val="hybridMultilevel"/>
    <w:tmpl w:val="7F9AD76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F1C5524"/>
    <w:multiLevelType w:val="hybridMultilevel"/>
    <w:tmpl w:val="8C3A172E"/>
    <w:numStyleLink w:val="List1"/>
  </w:abstractNum>
  <w:abstractNum w:abstractNumId="2" w15:restartNumberingAfterBreak="0">
    <w:nsid w:val="170D008C"/>
    <w:multiLevelType w:val="hybridMultilevel"/>
    <w:tmpl w:val="54584D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8BE3D09"/>
    <w:multiLevelType w:val="hybridMultilevel"/>
    <w:tmpl w:val="292A831C"/>
    <w:numStyleLink w:val="List31"/>
  </w:abstractNum>
  <w:abstractNum w:abstractNumId="4" w15:restartNumberingAfterBreak="0">
    <w:nsid w:val="28D4014B"/>
    <w:multiLevelType w:val="hybridMultilevel"/>
    <w:tmpl w:val="6158D35A"/>
    <w:numStyleLink w:val="List21"/>
  </w:abstractNum>
  <w:abstractNum w:abstractNumId="5" w15:restartNumberingAfterBreak="0">
    <w:nsid w:val="37613411"/>
    <w:multiLevelType w:val="hybridMultilevel"/>
    <w:tmpl w:val="3B72DD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433F7A9D"/>
    <w:multiLevelType w:val="hybridMultilevel"/>
    <w:tmpl w:val="6158D35A"/>
    <w:styleLink w:val="List21"/>
    <w:lvl w:ilvl="0" w:tplc="A3D22280">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95E4AA8">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6226B54C">
      <w:start w:val="1"/>
      <w:numFmt w:val="bullet"/>
      <w:lvlText w:val=""/>
      <w:lvlJc w:val="left"/>
      <w:pPr>
        <w:tabs>
          <w:tab w:val="left" w:pos="144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D63A0DAA">
      <w:start w:val="1"/>
      <w:numFmt w:val="bullet"/>
      <w:lvlText w:val="•"/>
      <w:lvlJc w:val="left"/>
      <w:pPr>
        <w:tabs>
          <w:tab w:val="left" w:pos="144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913AFEFA">
      <w:start w:val="1"/>
      <w:numFmt w:val="bullet"/>
      <w:lvlText w:val="o"/>
      <w:lvlJc w:val="left"/>
      <w:pPr>
        <w:tabs>
          <w:tab w:val="left" w:pos="144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8BC44B5A">
      <w:start w:val="1"/>
      <w:numFmt w:val="bullet"/>
      <w:lvlText w:val=""/>
      <w:lvlJc w:val="left"/>
      <w:pPr>
        <w:tabs>
          <w:tab w:val="left" w:pos="144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2B86F936">
      <w:start w:val="1"/>
      <w:numFmt w:val="bullet"/>
      <w:lvlText w:val="•"/>
      <w:lvlJc w:val="left"/>
      <w:pPr>
        <w:tabs>
          <w:tab w:val="left" w:pos="144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49D6050A">
      <w:start w:val="1"/>
      <w:numFmt w:val="bullet"/>
      <w:lvlText w:val="o"/>
      <w:lvlJc w:val="left"/>
      <w:pPr>
        <w:tabs>
          <w:tab w:val="left" w:pos="144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CAA49ED2">
      <w:start w:val="1"/>
      <w:numFmt w:val="bullet"/>
      <w:lvlText w:val=""/>
      <w:lvlJc w:val="left"/>
      <w:pPr>
        <w:tabs>
          <w:tab w:val="left" w:pos="144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7" w15:restartNumberingAfterBreak="0">
    <w:nsid w:val="4E485958"/>
    <w:multiLevelType w:val="hybridMultilevel"/>
    <w:tmpl w:val="8C3A172E"/>
    <w:styleLink w:val="List1"/>
    <w:lvl w:ilvl="0" w:tplc="AAE0C632">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1" w:tplc="E834B0DA">
      <w:start w:val="1"/>
      <w:numFmt w:val="bullet"/>
      <w:lvlText w:val="o"/>
      <w:lvlJc w:val="left"/>
      <w:pPr>
        <w:tabs>
          <w:tab w:val="left" w:pos="720"/>
        </w:tabs>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2" w:tplc="478A016E">
      <w:start w:val="1"/>
      <w:numFmt w:val="bullet"/>
      <w:lvlText w:val=""/>
      <w:lvlJc w:val="left"/>
      <w:pPr>
        <w:tabs>
          <w:tab w:val="left" w:pos="720"/>
        </w:tabs>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3" w:tplc="4E545204">
      <w:start w:val="1"/>
      <w:numFmt w:val="bullet"/>
      <w:lvlText w:val="•"/>
      <w:lvlJc w:val="left"/>
      <w:pPr>
        <w:tabs>
          <w:tab w:val="left" w:pos="720"/>
        </w:tabs>
        <w:ind w:left="288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4" w:tplc="F4922460">
      <w:start w:val="1"/>
      <w:numFmt w:val="bullet"/>
      <w:lvlText w:val="o"/>
      <w:lvlJc w:val="left"/>
      <w:pPr>
        <w:tabs>
          <w:tab w:val="left" w:pos="720"/>
        </w:tabs>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5" w:tplc="BD480B34">
      <w:start w:val="1"/>
      <w:numFmt w:val="bullet"/>
      <w:lvlText w:val=""/>
      <w:lvlJc w:val="left"/>
      <w:pPr>
        <w:tabs>
          <w:tab w:val="left" w:pos="720"/>
        </w:tabs>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6" w:tplc="3A16C43E">
      <w:start w:val="1"/>
      <w:numFmt w:val="bullet"/>
      <w:lvlText w:val="•"/>
      <w:lvlJc w:val="left"/>
      <w:pPr>
        <w:tabs>
          <w:tab w:val="left" w:pos="720"/>
        </w:tabs>
        <w:ind w:left="5040" w:hanging="360"/>
      </w:pPr>
      <w:rPr>
        <w:rFonts w:ascii="Symbol" w:eastAsia="Symbol" w:hAnsi="Symbol" w:cs="Symbol"/>
        <w:b w:val="0"/>
        <w:bCs w:val="0"/>
        <w:i w:val="0"/>
        <w:iCs w:val="0"/>
        <w:caps w:val="0"/>
        <w:smallCaps w:val="0"/>
        <w:strike w:val="0"/>
        <w:dstrike w:val="0"/>
        <w:outline w:val="0"/>
        <w:emboss w:val="0"/>
        <w:imprint w:val="0"/>
        <w:color w:val="000000"/>
        <w:spacing w:val="0"/>
        <w:w w:val="100"/>
        <w:kern w:val="0"/>
        <w:position w:val="0"/>
        <w:highlight w:val="none"/>
        <w:vertAlign w:val="baseline"/>
      </w:rPr>
    </w:lvl>
    <w:lvl w:ilvl="7" w:tplc="16B47816">
      <w:start w:val="1"/>
      <w:numFmt w:val="bullet"/>
      <w:lvlText w:val="o"/>
      <w:lvlJc w:val="left"/>
      <w:pPr>
        <w:tabs>
          <w:tab w:val="left" w:pos="720"/>
        </w:tabs>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lvl w:ilvl="8" w:tplc="56AA4018">
      <w:start w:val="1"/>
      <w:numFmt w:val="bullet"/>
      <w:lvlText w:val=""/>
      <w:lvlJc w:val="left"/>
      <w:pPr>
        <w:tabs>
          <w:tab w:val="left" w:pos="720"/>
        </w:tabs>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color w:val="000000"/>
        <w:spacing w:val="0"/>
        <w:w w:val="100"/>
        <w:kern w:val="0"/>
        <w:position w:val="0"/>
        <w:highlight w:val="none"/>
        <w:vertAlign w:val="baseline"/>
      </w:rPr>
    </w:lvl>
  </w:abstractNum>
  <w:abstractNum w:abstractNumId="8" w15:restartNumberingAfterBreak="0">
    <w:nsid w:val="567A4103"/>
    <w:multiLevelType w:val="hybridMultilevel"/>
    <w:tmpl w:val="DBC49C0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15:restartNumberingAfterBreak="0">
    <w:nsid w:val="5D793ADE"/>
    <w:multiLevelType w:val="hybridMultilevel"/>
    <w:tmpl w:val="292A831C"/>
    <w:styleLink w:val="List31"/>
    <w:lvl w:ilvl="0" w:tplc="4860EB98">
      <w:start w:val="1"/>
      <w:numFmt w:val="decimal"/>
      <w:lvlText w:val="%1."/>
      <w:lvlJc w:val="left"/>
      <w:pPr>
        <w:ind w:left="72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1" w:tplc="C706ACF0">
      <w:start w:val="1"/>
      <w:numFmt w:val="lowerLetter"/>
      <w:lvlText w:val="%2."/>
      <w:lvlJc w:val="left"/>
      <w:pPr>
        <w:tabs>
          <w:tab w:val="left" w:pos="720"/>
        </w:tabs>
        <w:ind w:left="14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2" w:tplc="F81A9C4E">
      <w:start w:val="1"/>
      <w:numFmt w:val="lowerRoman"/>
      <w:lvlText w:val="%3."/>
      <w:lvlJc w:val="left"/>
      <w:pPr>
        <w:tabs>
          <w:tab w:val="left" w:pos="720"/>
        </w:tabs>
        <w:ind w:left="216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3" w:tplc="089EE512">
      <w:start w:val="1"/>
      <w:numFmt w:val="decimal"/>
      <w:lvlText w:val="%4."/>
      <w:lvlJc w:val="left"/>
      <w:pPr>
        <w:tabs>
          <w:tab w:val="left" w:pos="720"/>
        </w:tabs>
        <w:ind w:left="288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4" w:tplc="98B6FCD6">
      <w:start w:val="1"/>
      <w:numFmt w:val="lowerLetter"/>
      <w:lvlText w:val="%5."/>
      <w:lvlJc w:val="left"/>
      <w:pPr>
        <w:tabs>
          <w:tab w:val="left" w:pos="720"/>
        </w:tabs>
        <w:ind w:left="360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5" w:tplc="2D4630F0">
      <w:start w:val="1"/>
      <w:numFmt w:val="lowerRoman"/>
      <w:lvlText w:val="%6."/>
      <w:lvlJc w:val="left"/>
      <w:pPr>
        <w:tabs>
          <w:tab w:val="left" w:pos="720"/>
        </w:tabs>
        <w:ind w:left="432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6" w:tplc="E63E74EC">
      <w:start w:val="1"/>
      <w:numFmt w:val="decimal"/>
      <w:lvlText w:val="%7."/>
      <w:lvlJc w:val="left"/>
      <w:pPr>
        <w:tabs>
          <w:tab w:val="left" w:pos="720"/>
        </w:tabs>
        <w:ind w:left="504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7" w:tplc="0BA2B8F8">
      <w:start w:val="1"/>
      <w:numFmt w:val="lowerLetter"/>
      <w:lvlText w:val="%8."/>
      <w:lvlJc w:val="left"/>
      <w:pPr>
        <w:tabs>
          <w:tab w:val="left" w:pos="720"/>
        </w:tabs>
        <w:ind w:left="5760" w:hanging="360"/>
      </w:pPr>
      <w:rPr>
        <w:rFonts w:hAnsi="Arial Unicode MS"/>
        <w:caps w:val="0"/>
        <w:smallCaps w:val="0"/>
        <w:strike w:val="0"/>
        <w:dstrike w:val="0"/>
        <w:outline w:val="0"/>
        <w:emboss w:val="0"/>
        <w:imprint w:val="0"/>
        <w:color w:val="000000"/>
        <w:spacing w:val="0"/>
        <w:w w:val="100"/>
        <w:kern w:val="0"/>
        <w:position w:val="0"/>
        <w:highlight w:val="none"/>
        <w:vertAlign w:val="baseline"/>
      </w:rPr>
    </w:lvl>
    <w:lvl w:ilvl="8" w:tplc="822EB88A">
      <w:start w:val="1"/>
      <w:numFmt w:val="lowerRoman"/>
      <w:lvlText w:val="%9."/>
      <w:lvlJc w:val="left"/>
      <w:pPr>
        <w:tabs>
          <w:tab w:val="left" w:pos="720"/>
        </w:tabs>
        <w:ind w:left="6480" w:hanging="340"/>
      </w:pPr>
      <w:rPr>
        <w:rFonts w:hAnsi="Arial Unicode MS"/>
        <w:caps w:val="0"/>
        <w:smallCaps w:val="0"/>
        <w:strike w:val="0"/>
        <w:dstrike w:val="0"/>
        <w:outline w:val="0"/>
        <w:emboss w:val="0"/>
        <w:imprint w:val="0"/>
        <w:color w:val="000000"/>
        <w:spacing w:val="0"/>
        <w:w w:val="100"/>
        <w:kern w:val="0"/>
        <w:position w:val="0"/>
        <w:highlight w:val="none"/>
        <w:vertAlign w:val="baseline"/>
      </w:rPr>
    </w:lvl>
  </w:abstractNum>
  <w:abstractNum w:abstractNumId="10" w15:restartNumberingAfterBreak="0">
    <w:nsid w:val="62080594"/>
    <w:multiLevelType w:val="hybridMultilevel"/>
    <w:tmpl w:val="51AEED1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7"/>
  </w:num>
  <w:num w:numId="2">
    <w:abstractNumId w:val="1"/>
  </w:num>
  <w:num w:numId="3">
    <w:abstractNumId w:val="6"/>
  </w:num>
  <w:num w:numId="4">
    <w:abstractNumId w:val="4"/>
  </w:num>
  <w:num w:numId="5">
    <w:abstractNumId w:val="9"/>
  </w:num>
  <w:num w:numId="6">
    <w:abstractNumId w:val="3"/>
  </w:num>
  <w:num w:numId="7">
    <w:abstractNumId w:val="0"/>
  </w:num>
  <w:num w:numId="8">
    <w:abstractNumId w:val="2"/>
  </w:num>
  <w:num w:numId="9">
    <w:abstractNumId w:val="8"/>
  </w:num>
  <w:num w:numId="10">
    <w:abstractNumId w:val="10"/>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3CA1"/>
    <w:rsid w:val="000017CF"/>
    <w:rsid w:val="00163CA1"/>
    <w:rsid w:val="001B2376"/>
    <w:rsid w:val="002049C8"/>
    <w:rsid w:val="002063E1"/>
    <w:rsid w:val="0022102D"/>
    <w:rsid w:val="00221743"/>
    <w:rsid w:val="00290FCA"/>
    <w:rsid w:val="00424499"/>
    <w:rsid w:val="00425D00"/>
    <w:rsid w:val="00435D72"/>
    <w:rsid w:val="004449F6"/>
    <w:rsid w:val="006C4BAA"/>
    <w:rsid w:val="007017AE"/>
    <w:rsid w:val="00733236"/>
    <w:rsid w:val="00781F27"/>
    <w:rsid w:val="007A52B5"/>
    <w:rsid w:val="008A03D5"/>
    <w:rsid w:val="00950556"/>
    <w:rsid w:val="00A3408F"/>
    <w:rsid w:val="00A566D4"/>
    <w:rsid w:val="00B141CE"/>
    <w:rsid w:val="00B631F4"/>
    <w:rsid w:val="00B856F8"/>
    <w:rsid w:val="00C3672C"/>
    <w:rsid w:val="00C95D75"/>
    <w:rsid w:val="00D80DA5"/>
    <w:rsid w:val="00DB5D9E"/>
    <w:rsid w:val="00E97918"/>
    <w:rsid w:val="00F44535"/>
    <w:rsid w:val="00F57DC1"/>
    <w:rsid w:val="00FB5B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0514AD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sz w:val="24"/>
        <w:szCs w:val="24"/>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rPr>
      <w:rFonts w:cs="Arial Unicode MS"/>
      <w:color w:val="00000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FreeForm">
    <w:name w:val="Free Form"/>
    <w:rPr>
      <w:rFonts w:cs="Arial Unicode MS"/>
      <w:color w:val="000000"/>
      <w:sz w:val="20"/>
      <w:szCs w:val="20"/>
    </w:rPr>
  </w:style>
  <w:style w:type="paragraph" w:styleId="Footer">
    <w:name w:val="footer"/>
    <w:pPr>
      <w:tabs>
        <w:tab w:val="center" w:pos="4320"/>
        <w:tab w:val="right" w:pos="8640"/>
      </w:tabs>
    </w:pPr>
    <w:rPr>
      <w:rFonts w:cs="Arial Unicode MS"/>
      <w:color w:val="000000"/>
      <w:sz w:val="20"/>
      <w:szCs w:val="20"/>
    </w:rPr>
  </w:style>
  <w:style w:type="character" w:styleId="PageNumber">
    <w:name w:val="page number"/>
    <w:rPr>
      <w:color w:val="000000"/>
      <w:sz w:val="20"/>
      <w:szCs w:val="20"/>
    </w:rPr>
  </w:style>
  <w:style w:type="character" w:customStyle="1" w:styleId="Hyperlink0">
    <w:name w:val="Hyperlink.0"/>
    <w:basedOn w:val="Hyperlink"/>
    <w:rPr>
      <w:color w:val="000099"/>
      <w:u w:val="single"/>
    </w:rPr>
  </w:style>
  <w:style w:type="paragraph" w:customStyle="1" w:styleId="Heading1A">
    <w:name w:val="Heading 1 A"/>
    <w:next w:val="Normal"/>
    <w:pPr>
      <w:keepNext/>
      <w:spacing w:before="240" w:after="60"/>
      <w:outlineLvl w:val="0"/>
    </w:pPr>
    <w:rPr>
      <w:rFonts w:ascii="Arial" w:hAnsi="Arial" w:cs="Arial Unicode MS"/>
      <w:b/>
      <w:bCs/>
      <w:color w:val="000000"/>
      <w:kern w:val="32"/>
      <w:sz w:val="32"/>
      <w:szCs w:val="32"/>
    </w:rPr>
  </w:style>
  <w:style w:type="paragraph" w:customStyle="1" w:styleId="Heading2A">
    <w:name w:val="Heading 2 A"/>
    <w:next w:val="Normal"/>
    <w:pPr>
      <w:keepNext/>
      <w:jc w:val="center"/>
      <w:outlineLvl w:val="1"/>
    </w:pPr>
    <w:rPr>
      <w:rFonts w:ascii="Arial" w:hAnsi="Arial" w:cs="Arial Unicode MS"/>
      <w:color w:val="000000"/>
      <w:sz w:val="32"/>
      <w:szCs w:val="32"/>
    </w:rPr>
  </w:style>
  <w:style w:type="numbering" w:customStyle="1" w:styleId="List1">
    <w:name w:val="List 1"/>
    <w:pPr>
      <w:numPr>
        <w:numId w:val="1"/>
      </w:numPr>
    </w:pPr>
  </w:style>
  <w:style w:type="paragraph" w:customStyle="1" w:styleId="Heading4A">
    <w:name w:val="Heading 4 A"/>
    <w:next w:val="Normal"/>
    <w:pPr>
      <w:keepNext/>
      <w:jc w:val="center"/>
      <w:outlineLvl w:val="3"/>
    </w:pPr>
    <w:rPr>
      <w:rFonts w:ascii="Arial" w:hAnsi="Arial" w:cs="Arial Unicode MS"/>
      <w:color w:val="000000"/>
      <w:sz w:val="28"/>
      <w:szCs w:val="28"/>
    </w:rPr>
  </w:style>
  <w:style w:type="paragraph" w:customStyle="1" w:styleId="Heading3A">
    <w:name w:val="Heading 3 A"/>
    <w:next w:val="Normal"/>
    <w:pPr>
      <w:keepNext/>
      <w:outlineLvl w:val="2"/>
    </w:pPr>
    <w:rPr>
      <w:rFonts w:ascii="Arial" w:hAnsi="Arial" w:cs="Arial Unicode MS"/>
      <w:color w:val="000000"/>
      <w:sz w:val="28"/>
      <w:szCs w:val="28"/>
    </w:rPr>
  </w:style>
  <w:style w:type="numbering" w:customStyle="1" w:styleId="List21">
    <w:name w:val="List 21"/>
    <w:pPr>
      <w:numPr>
        <w:numId w:val="3"/>
      </w:numPr>
    </w:pPr>
  </w:style>
  <w:style w:type="paragraph" w:customStyle="1" w:styleId="Heading5A">
    <w:name w:val="Heading 5 A"/>
    <w:next w:val="Normal"/>
    <w:pPr>
      <w:keepNext/>
      <w:outlineLvl w:val="4"/>
    </w:pPr>
    <w:rPr>
      <w:rFonts w:ascii="Arial" w:hAnsi="Arial" w:cs="Arial Unicode MS"/>
      <w:b/>
      <w:bCs/>
      <w:color w:val="000000"/>
      <w:sz w:val="20"/>
      <w:szCs w:val="20"/>
    </w:rPr>
  </w:style>
  <w:style w:type="character" w:customStyle="1" w:styleId="Hyperlink1">
    <w:name w:val="Hyperlink.1"/>
    <w:basedOn w:val="Hyperlink0"/>
    <w:rPr>
      <w:color w:val="0000FF"/>
      <w:u w:val="single"/>
    </w:rPr>
  </w:style>
  <w:style w:type="numbering" w:customStyle="1" w:styleId="List31">
    <w:name w:val="List 31"/>
    <w:pPr>
      <w:numPr>
        <w:numId w:val="5"/>
      </w:numPr>
    </w:pPr>
  </w:style>
  <w:style w:type="character" w:customStyle="1" w:styleId="Hyperlink2">
    <w:name w:val="Hyperlink.2"/>
    <w:basedOn w:val="Hyperlink0"/>
    <w:rPr>
      <w:color w:val="011EA9"/>
      <w:u w:val="single"/>
    </w:rPr>
  </w:style>
  <w:style w:type="paragraph" w:styleId="ListParagraph">
    <w:name w:val="List Paragraph"/>
    <w:basedOn w:val="Normal"/>
    <w:uiPriority w:val="34"/>
    <w:qFormat/>
    <w:rsid w:val="002049C8"/>
    <w:pPr>
      <w:ind w:left="720"/>
      <w:contextualSpacing/>
    </w:pPr>
  </w:style>
  <w:style w:type="paragraph" w:styleId="Header">
    <w:name w:val="header"/>
    <w:basedOn w:val="Normal"/>
    <w:link w:val="HeaderChar"/>
    <w:uiPriority w:val="99"/>
    <w:unhideWhenUsed/>
    <w:rsid w:val="00B631F4"/>
    <w:pPr>
      <w:tabs>
        <w:tab w:val="center" w:pos="4680"/>
        <w:tab w:val="right" w:pos="9360"/>
      </w:tabs>
    </w:pPr>
  </w:style>
  <w:style w:type="character" w:customStyle="1" w:styleId="HeaderChar">
    <w:name w:val="Header Char"/>
    <w:basedOn w:val="DefaultParagraphFont"/>
    <w:link w:val="Header"/>
    <w:uiPriority w:val="99"/>
    <w:rsid w:val="00B631F4"/>
    <w:rPr>
      <w:rFonts w:cs="Arial Unicode MS"/>
      <w:color w:val="000000"/>
    </w:rPr>
  </w:style>
  <w:style w:type="character" w:styleId="UnresolvedMention">
    <w:name w:val="Unresolved Mention"/>
    <w:basedOn w:val="DefaultParagraphFont"/>
    <w:uiPriority w:val="99"/>
    <w:rsid w:val="0095055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allegromusic.co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www.kendallconservatory.com" TargetMode="External"/><Relationship Id="rId17" Type="http://schemas.openxmlformats.org/officeDocument/2006/relationships/hyperlink" Target="mailto:fwilliams2@dadeschools.net" TargetMode="External"/><Relationship Id="rId2" Type="http://schemas.openxmlformats.org/officeDocument/2006/relationships/customXml" Target="../customXml/item2.xml"/><Relationship Id="rId16" Type="http://schemas.openxmlformats.org/officeDocument/2006/relationships/hyperlink" Target="http://www.timeforkids.co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fwilliams2@dadeschools.net" TargetMode="External"/><Relationship Id="rId5" Type="http://schemas.openxmlformats.org/officeDocument/2006/relationships/styles" Target="styles.xml"/><Relationship Id="rId15" Type="http://schemas.openxmlformats.org/officeDocument/2006/relationships/hyperlink" Target="http://www.jwpepper.com" TargetMode="External"/><Relationship Id="rId10" Type="http://schemas.openxmlformats.org/officeDocument/2006/relationships/image" Target="media/image1.png"/><Relationship Id="rId19"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wwbw.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southmiamiwildcatband.com"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Times New Roman"/>
        <a:ea typeface="Times New Roman"/>
        <a:cs typeface="Times New Roman"/>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000" b="0" i="0" u="none" strike="noStrike" cap="none" spc="0" normalizeH="0" baseline="0">
            <a:ln>
              <a:noFill/>
            </a:ln>
            <a:solidFill>
              <a:srgbClr val="000000"/>
            </a:solidFill>
            <a:effectLst/>
            <a:uFillTx/>
            <a:latin typeface="+mj-lt"/>
            <a:ea typeface="+mj-ea"/>
            <a:cs typeface="+mj-cs"/>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b5e20a82-359b-47b9-a58f-2460cb4ceeaf" xsi:nil="true"/>
    <Has_Teacher_Only_SectionGroup xmlns="b5e20a82-359b-47b9-a58f-2460cb4ceeaf" xsi:nil="true"/>
    <Invited_Students xmlns="b5e20a82-359b-47b9-a58f-2460cb4ceeaf" xsi:nil="true"/>
    <Teachers xmlns="b5e20a82-359b-47b9-a58f-2460cb4ceeaf">
      <UserInfo>
        <DisplayName/>
        <AccountId xsi:nil="true"/>
        <AccountType/>
      </UserInfo>
    </Teachers>
    <Self_Registration_Enabled xmlns="b5e20a82-359b-47b9-a58f-2460cb4ceeaf" xsi:nil="true"/>
    <CultureName xmlns="b5e20a82-359b-47b9-a58f-2460cb4ceeaf" xsi:nil="true"/>
    <NotebookType xmlns="b5e20a82-359b-47b9-a58f-2460cb4ceeaf" xsi:nil="true"/>
    <Students xmlns="b5e20a82-359b-47b9-a58f-2460cb4ceeaf">
      <UserInfo>
        <DisplayName/>
        <AccountId xsi:nil="true"/>
        <AccountType/>
      </UserInfo>
    </Students>
    <Student_Groups xmlns="b5e20a82-359b-47b9-a58f-2460cb4ceeaf">
      <UserInfo>
        <DisplayName/>
        <AccountId xsi:nil="true"/>
        <AccountType/>
      </UserInfo>
    </Student_Groups>
    <DefaultSectionNames xmlns="b5e20a82-359b-47b9-a58f-2460cb4ceeaf" xsi:nil="true"/>
    <AppVersion xmlns="b5e20a82-359b-47b9-a58f-2460cb4ceeaf" xsi:nil="true"/>
    <Owner xmlns="b5e20a82-359b-47b9-a58f-2460cb4ceeaf">
      <UserInfo>
        <DisplayName/>
        <AccountId xsi:nil="true"/>
        <AccountType/>
      </UserInfo>
    </Owner>
    <Is_Collaboration_Space_Locked xmlns="b5e20a82-359b-47b9-a58f-2460cb4ceeaf" xsi:nil="true"/>
    <Invited_Teachers xmlns="b5e20a82-359b-47b9-a58f-2460cb4ceeaf"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76FB782151F5446A96A4B2176294467" ma:contentTypeVersion="26" ma:contentTypeDescription="Create a new document." ma:contentTypeScope="" ma:versionID="90ca1c9dd61a2f41656dfae2fff43582">
  <xsd:schema xmlns:xsd="http://www.w3.org/2001/XMLSchema" xmlns:xs="http://www.w3.org/2001/XMLSchema" xmlns:p="http://schemas.microsoft.com/office/2006/metadata/properties" xmlns:ns3="e95c889d-8731-4800-9fc1-c21cce540986" xmlns:ns4="b5e20a82-359b-47b9-a58f-2460cb4ceeaf" targetNamespace="http://schemas.microsoft.com/office/2006/metadata/properties" ma:root="true" ma:fieldsID="edc2562f175ae0229d1e5e908260174d" ns3:_="" ns4:_="">
    <xsd:import namespace="e95c889d-8731-4800-9fc1-c21cce540986"/>
    <xsd:import namespace="b5e20a82-359b-47b9-a58f-2460cb4ceeaf"/>
    <xsd:element name="properties">
      <xsd:complexType>
        <xsd:sequence>
          <xsd:element name="documentManagement">
            <xsd:complexType>
              <xsd:all>
                <xsd:element ref="ns3:SharedWithUsers" minOccurs="0"/>
                <xsd:element ref="ns3:SharedWithDetail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Teachers" minOccurs="0"/>
                <xsd:element ref="ns4:Students" minOccurs="0"/>
                <xsd:element ref="ns4:Student_Groups"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95c889d-8731-4800-9fc1-c21cce54098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5e20a82-359b-47b9-a58f-2460cb4ceeaf" elementFormDefault="qualified">
    <xsd:import namespace="http://schemas.microsoft.com/office/2006/documentManagement/types"/>
    <xsd:import namespace="http://schemas.microsoft.com/office/infopath/2007/PartnerControls"/>
    <xsd:element name="NotebookType" ma:index="11" nillable="true" ma:displayName="Notebook Type" ma:internalName="NotebookType">
      <xsd:simpleType>
        <xsd:restriction base="dms:Text"/>
      </xsd:simpleType>
    </xsd:element>
    <xsd:element name="FolderType" ma:index="12" nillable="true" ma:displayName="Folder Type" ma:internalName="FolderType">
      <xsd:simpleType>
        <xsd:restriction base="dms:Text"/>
      </xsd:simpleType>
    </xsd:element>
    <xsd:element name="Owner" ma:index="13"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4" nillable="true" ma:displayName="Default Section Names" ma:internalName="DefaultSectionNames">
      <xsd:simpleType>
        <xsd:restriction base="dms:Note">
          <xsd:maxLength value="255"/>
        </xsd:restriction>
      </xsd:simpleType>
    </xsd:element>
    <xsd:element name="CultureName" ma:index="15" nillable="true" ma:displayName="Culture Name" ma:internalName="CultureName">
      <xsd:simpleType>
        <xsd:restriction base="dms:Text"/>
      </xsd:simpleType>
    </xsd:element>
    <xsd:element name="AppVersion" ma:index="16" nillable="true" ma:displayName="App Version" ma:internalName="AppVersion">
      <xsd:simpleType>
        <xsd:restriction base="dms:Text"/>
      </xsd:simpleType>
    </xsd:element>
    <xsd:element name="Teachers" ma:index="17" nillable="true" ma:displayName="Teachers" ma:internalName="Teacher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s" ma:index="18" nillable="true" ma:displayName="Students" ma:internalName="Student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tudent_Groups" ma:index="19" nillable="true" ma:displayName="Student Groups" ma:internalName="Student_Groups">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Invited_Teachers" ma:index="20" nillable="true" ma:displayName="Invited Teachers" ma:internalName="Invited_Teachers">
      <xsd:simpleType>
        <xsd:restriction base="dms:Note">
          <xsd:maxLength value="255"/>
        </xsd:restriction>
      </xsd:simpleType>
    </xsd:element>
    <xsd:element name="Invited_Students" ma:index="21" nillable="true" ma:displayName="Invited Students" ma:internalName="Invited_Students">
      <xsd:simpleType>
        <xsd:restriction base="dms:Note">
          <xsd:maxLength value="255"/>
        </xsd:restriction>
      </xsd:simpleType>
    </xsd:element>
    <xsd:element name="Self_Registration_Enabled" ma:index="22" nillable="true" ma:displayName="Self_Registration_Enabled" ma:internalName="Self_Registration_Enabled">
      <xsd:simpleType>
        <xsd:restriction base="dms:Boolean"/>
      </xsd:simpleType>
    </xsd:element>
    <xsd:element name="Has_Teacher_Only_SectionGroup" ma:index="23" nillable="true" ma:displayName="Has Teacher Only SectionGroup" ma:internalName="Has_Teacher_Only_SectionGroup">
      <xsd:simpleType>
        <xsd:restriction base="dms:Boolean"/>
      </xsd:simpleType>
    </xsd:element>
    <xsd:element name="Is_Collaboration_Space_Locked" ma:index="24" nillable="true" ma:displayName="Is Collaboration Space Locked" ma:internalName="Is_Collaboration_Space_Locked">
      <xsd:simpleType>
        <xsd:restriction base="dms:Boolean"/>
      </xsd:simpleType>
    </xsd:element>
    <xsd:element name="MediaServiceMetadata" ma:index="25" nillable="true" ma:displayName="MediaServiceMetadata" ma:description="" ma:hidden="true" ma:internalName="MediaServiceMetadata" ma:readOnly="true">
      <xsd:simpleType>
        <xsd:restriction base="dms:Note"/>
      </xsd:simpleType>
    </xsd:element>
    <xsd:element name="MediaServiceFastMetadata" ma:index="26" nillable="true" ma:displayName="MediaServiceFastMetadata" ma:description="" ma:hidden="true" ma:internalName="MediaServiceFastMetadata" ma:readOnly="true">
      <xsd:simpleType>
        <xsd:restriction base="dms:Note"/>
      </xsd:simpleType>
    </xsd:element>
    <xsd:element name="MediaServiceAutoTags" ma:index="27" nillable="true" ma:displayName="Tags" ma:internalName="MediaServiceAutoTags" ma:readOnly="true">
      <xsd:simpleType>
        <xsd:restriction base="dms:Text"/>
      </xsd:simpleType>
    </xsd:element>
    <xsd:element name="MediaServiceOCR" ma:index="28" nillable="true" ma:displayName="Extracted Text" ma:internalName="MediaServiceOCR" ma:readOnly="true">
      <xsd:simpleType>
        <xsd:restriction base="dms:Note">
          <xsd:maxLength value="255"/>
        </xsd:restriction>
      </xsd:simpleType>
    </xsd:element>
    <xsd:element name="MediaServiceGenerationTime" ma:index="29" nillable="true" ma:displayName="MediaServiceGenerationTime" ma:hidden="true" ma:internalName="MediaServiceGenerationTime" ma:readOnly="true">
      <xsd:simpleType>
        <xsd:restriction base="dms:Text"/>
      </xsd:simpleType>
    </xsd:element>
    <xsd:element name="MediaServiceEventHashCode" ma:index="30" nillable="true" ma:displayName="MediaServiceEventHashCode" ma:hidden="true" ma:internalName="MediaServiceEventHashCode" ma:readOnly="true">
      <xsd:simpleType>
        <xsd:restriction base="dms:Text"/>
      </xsd:simpleType>
    </xsd:element>
    <xsd:element name="MediaServiceDateTaken" ma:index="31" nillable="true" ma:displayName="MediaServiceDateTaken" ma:hidden="true" ma:internalName="MediaServiceDateTaken"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02E898B-FE8F-446D-8D87-B3A6524A09CC}">
  <ds:schemaRefs>
    <ds:schemaRef ds:uri="http://schemas.microsoft.com/office/2006/metadata/properties"/>
    <ds:schemaRef ds:uri="http://schemas.microsoft.com/office/infopath/2007/PartnerControls"/>
    <ds:schemaRef ds:uri="b5e20a82-359b-47b9-a58f-2460cb4ceeaf"/>
  </ds:schemaRefs>
</ds:datastoreItem>
</file>

<file path=customXml/itemProps2.xml><?xml version="1.0" encoding="utf-8"?>
<ds:datastoreItem xmlns:ds="http://schemas.openxmlformats.org/officeDocument/2006/customXml" ds:itemID="{548AABC4-686B-4D47-BF9C-EA82E20D0182}">
  <ds:schemaRefs>
    <ds:schemaRef ds:uri="http://schemas.microsoft.com/sharepoint/v3/contenttype/forms"/>
  </ds:schemaRefs>
</ds:datastoreItem>
</file>

<file path=customXml/itemProps3.xml><?xml version="1.0" encoding="utf-8"?>
<ds:datastoreItem xmlns:ds="http://schemas.openxmlformats.org/officeDocument/2006/customXml" ds:itemID="{9A138402-C8BC-46AF-A01A-E6963CC2D5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95c889d-8731-4800-9fc1-c21cce540986"/>
    <ds:schemaRef ds:uri="b5e20a82-359b-47b9-a58f-2460cb4cee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1637</Words>
  <Characters>9337</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10953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Williams, Francisco R.</dc:creator>
  <cp:keywords/>
  <dc:description/>
  <cp:lastModifiedBy>Williams, Francisco R.</cp:lastModifiedBy>
  <cp:revision>3</cp:revision>
  <dcterms:created xsi:type="dcterms:W3CDTF">2019-08-20T20:43:00Z</dcterms:created>
  <dcterms:modified xsi:type="dcterms:W3CDTF">2019-08-20T21:38:00Z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0x010100576FB782151F5446A96A4B2176294467</vt:lpwstr>
  </property>
</Properties>
</file>